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10.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14.09.2026-18.09.2026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14.09.2026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ORIENTATION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Dersin kapsamı, İngilizce iletişim ortamı, önceki yılın dil öğrenmeleri ve öğrencilerin hedefleri.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Uyum ve tanılayıcı değerlendirme haftası; bu satır için kod belirtilmemiştir.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uyum ve tanılama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Tanışma ve güvenli iletişim: </w:t>
      </w:r>
      <w:r>
        <w:rPr>
          <w:rFonts w:ascii="Times New Roman" w:hAnsi="Times New Roman"/>
          <w:b w:val="0"/>
          <w:color w:val="000000"/>
          <w:sz w:val="18"/>
        </w:rPr>
        <w:t>Öğrenciler ikili konuşmada kendini ve bir öğrenme hedefini tanıtır. Söz alma, hataya yapıcı yaklaşım ve akranı dinleme kuralları birlikte belirlenir.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Tanışma konuşması ve katılım gözlemi.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Okuma yoluyla tanılama: </w:t>
      </w:r>
      <w:r>
        <w:rPr>
          <w:rFonts w:ascii="Times New Roman" w:hAnsi="Times New Roman"/>
          <w:b w:val="0"/>
          <w:color w:val="000000"/>
          <w:sz w:val="18"/>
        </w:rPr>
        <w:t>Kısa okul yaşamı metninde ana fikir ile ayrıntı ayrılır. Öğretmen kelime ve okuma stratejisi eksiklerini belirler.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Okuma yanıtları ve öğretmen notu.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Dinleme ve yeniden anlatım: </w:t>
      </w:r>
      <w:r>
        <w:rPr>
          <w:rFonts w:ascii="Times New Roman" w:hAnsi="Times New Roman"/>
          <w:b w:val="0"/>
          <w:color w:val="000000"/>
          <w:sz w:val="18"/>
        </w:rPr>
        <w:t>Kısa öğrenci diyaloğu dinlenir; konuşanların tercihleri ve okul etkinlikleri belirlenir. Eşler iki bilgiyi sözlü yeniden anlatır.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Dinleme bilgi çizelgesi.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Hedef belirleme: </w:t>
      </w:r>
      <w:r>
        <w:rPr>
          <w:rFonts w:ascii="Times New Roman" w:hAnsi="Times New Roman"/>
          <w:b w:val="0"/>
          <w:color w:val="000000"/>
          <w:sz w:val="18"/>
        </w:rPr>
        <w:t>Öğrenciler konuşma, okuma, dinleme ve yazma becerilerinden geliştirecekleri iki alanı seçer; sonraki tekrar haftaları için hedef yazar.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Öz değerlendirme ve bireysel hedef.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uyum ve tanılama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Uyum ve tanılama kapsamında dersin kapsamı, i̇ngilizce iletişim ortamı, önceki yılın dil öğrenmeleri ve öğrencilerin hedefleri.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14.09.2026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10. Sınıf İngilizce 1.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