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10. SINIF TÜRK DİLİ VE EDEBİYATI DERS PLANI</w:t>
      </w:r>
    </w:p>
    <w:p>
      <w:pPr>
        <w:pStyle w:val="Title"/>
        <w:spacing w:after="180"/>
      </w:pPr>
      <w:r>
        <w:rPr>
          <w:rFonts w:ascii="Times New Roman" w:hAnsi="Times New Roman" w:eastAsia="Times New Roman"/>
          <w:b/>
          <w:color w:val="000000"/>
          <w:sz w:val="24"/>
        </w:rPr>
        <w:t>8.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10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8.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2-6 Kasım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 Kasım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Tema: Sözün Ezgisi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Sözün Ezgisi: Masaldan film şeridi yazısını geliştirme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Dinlediği masalı film şeridi hâline getirme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TDE4.2. Film şeridi yazısına içerik oluşturabilme. TDE4.3. Film şeridi yazısını düzenlerken kural uygulayabilme.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Geliştirilmiş film şeridi, akran kontrol listesi ve düzenleme notu.</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Programlar Arası Bileşenler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İletişim, iş birliği, sorumluluk, estetik, kültür okuryazarlığı, bilgi okuryazarlığı, görsel okuryazarlık ve dijital okuryazarlık.</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şiir, masal, tema, metin türü, ana düşünce, söz varlığı, konuşma ve yazma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dinledikleri müzik, izledikleri film ve günlük anlatılarındaki ritim, tekrar, vurgu ve sahne kurgusu üzerinden öğrenmeleri; tema kapsamındaki edebî metinlerle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MEB Türkiye Yüzyılı Maarif Modeli Türk Dili ve Edebiyatı Dersi Öğretim Programı ve 2026-2027 taslak çerçeve yıllık planındaki hafta sırası esas alınarak yapılır. Ders kitabı baskısı, okulun imkânları ve zümre kararına göre metin ile etkinlik seçimi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5 ders saati için hazırlanmıştır. Ders çizelgesinde farklı süre ya da resmî faaliyet bulunması hâlinde öğrenme çıktısı,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Sözün Ezgisi: Masaldan film şeridi yazısını geliştirme. Başlık, görsel, ses kaydı, anahtar sözcük veya kısa alıntı üzerinden öğrencilerin içerik, tür ve amaç hakkında tahminde bulunmalarını sağlar. Paylaşımları ortak ölçütler altında toplar ve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bireysel okuma/dinleme, ikili inceleme ve küçük grup paylaşımı aşamalarını yönetir. Ana görev olarak sahne geçişi, görsel anlatım, diyalog, anlatıcı metni ve hedef kitle ilişkisini gözeterek film şeridini geliştirme üzerinde durur. Her gruptan yorumunu metin, ses, görsel, yapı unsuru veya seçtiği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Geliştirilmiş film şeridi, akran kontrol listesi ve düzenleme notu.</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çözümleme notu, sunum planı, şiir dinletisi akışı, sahne kartı, film şeridi veya kısa yansıtma metni gibi anlamlı bir ürün oluşturma fırsatı verir. Ürünün amaç, hedef kitle, düzen, söyleyiş ve dil kullanımı yönlerinden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görünür kılar. Öğrencilerin metin veya görev üzerinden ulaştığı sonuçları ortak başlıkta toplar. Çıkış kartında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türde bir metin veya medya içeriği ile karşılaştırma yapmaları; ses, ritim, anlatım, amaç ve hedef kitle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Masalın film şeridi metni sahne geçişi, görsel anlatım, diyalog ve anlatıcı metni yönünden geliştirildi.</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2 Kasım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Türk Dili ve Edebiyatı 8.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