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LİSESİ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11. SINIF COĞRAFYA DERS PLANI</w:t>
      </w:r>
    </w:p>
    <w:p>
      <w:pPr>
        <w:pStyle w:val="Title"/>
        <w:spacing w:after="180"/>
      </w:pPr>
      <w:r>
        <w:rPr>
          <w:rFonts w:ascii="Times New Roman" w:hAnsi="Times New Roman"/>
          <w:b/>
          <w:color w:val="000000"/>
          <w:sz w:val="24"/>
        </w:rPr>
        <w:t>8.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Coğrafya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11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8.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02.11.2026-06.11.2026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02.11.2026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Kullanılan Kaynak</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kitabı, atlas ve öğretmen seçimi kaynaklar</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Ünite</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BİLGİ TEKNOLOJİLERİ</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Konu / İçerik Çerçevesi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Web Tabanlı CBS Uygulamaları</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COĞ.11.2.1. Web tabanlı CBS aracılığı ile harita uygulamaları yapabilme</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Süreç Bileşenleri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a) Web tabanlı CBS uygulamasını kullanarak harita okur. b) Web tabanlı CBS uygulamasını kullanarak harita çözümler. c) Web tabanlı CBS uygulamasını kullanarak haritadan çıkarım yapar. ç) Web tabanlı CBS uygulamasını kullanarak basit harita oluşturur.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Beceriler</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düşünme, harita ve görsel okuryazarlığı, veri yorumlama, coğrafi sorgulama, iletişim ve iş birliği.</w:t>
            </w:r>
          </w:p>
        </w:tc>
      </w:tr>
    </w:tbl>
    <w:p>
      <w:pPr>
        <w:pStyle w:val="Heading1"/>
        <w:keepNext/>
      </w:pPr>
      <w:r>
        <w:rPr>
          <w:rFonts w:ascii="Times New Roman" w:hAnsi="Times New Roman"/>
          <w:b/>
          <w:color w:val="000000"/>
          <w:sz w:val="22"/>
        </w:rPr>
        <w:t>Hazırbulunuşluk ve Ön Değerlendirme</w:t>
      </w:r>
    </w:p>
    <w:p>
      <w:pPr>
        <w:spacing w:after="4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yakın çevre, konum, harita, doğal ve beşerî çevre kavramlarına önceki öğrenmelerinden aşina olduğu kabul edilir. Kavram kullanımındaki ve harita okuma becerisindeki farklılıklar kısa sorular ve görsel materyallerle belirlenir.</w:t>
      </w:r>
    </w:p>
    <w:p>
      <w:pPr>
        <w:spacing w:after="4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“Web Tabanlı CBS Uygulamaları konusunu anlamlandırmak için hangi coğrafi verilere, haritalara veya gözlemlere ihtiyaç duyarız?” sorusu yöneltilir. Cevaplar puanlama amacıyla değil, destekleme ihtiyacını ve etkinlik düzeyini belirlemek için kullanılır.</w:t>
      </w:r>
    </w:p>
    <w:p>
      <w:pPr>
        <w:pStyle w:val="Heading1"/>
        <w:keepNext/>
      </w:pPr>
      <w:r>
        <w:rPr>
          <w:rFonts w:ascii="Times New Roman" w:hAnsi="Times New Roman"/>
          <w:b/>
          <w:color w:val="000000"/>
          <w:sz w:val="22"/>
        </w:rPr>
        <w:t>Araç Gereç ve Kaynaklar</w:t>
      </w:r>
    </w:p>
    <w:p>
      <w:pPr>
        <w:spacing w:after="4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Ders kitabı, atlas, tematik harita, çalışma kâğıdı, veri/grafik seti, akıllı tahta, gerektiğinde güvenilir dijital harita uygulaması ile öğrencinin defter ve yazı araçları.</w:t>
      </w:r>
    </w:p>
    <w:p>
      <w:pPr>
        <w:spacing w:after="40" w:line="264" w:lineRule="auto"/>
        <w:ind w:firstLine="255"/>
      </w:pPr>
      <w:r>
        <w:rPr>
          <w:rFonts w:ascii="Times New Roman" w:hAnsi="Times New Roman"/>
          <w:b/>
          <w:color w:val="000000"/>
          <w:sz w:val="20"/>
        </w:rPr>
        <w:t xml:space="preserve">Kaynak kullanımı: </w:t>
      </w:r>
      <w:r>
        <w:rPr>
          <w:rFonts w:ascii="Times New Roman" w:hAnsi="Times New Roman"/>
          <w:b w:val="0"/>
          <w:color w:val="000000"/>
          <w:sz w:val="20"/>
        </w:rPr>
        <w:t>Harita, grafik ve dijital içeriklerin kaynağı ile üretim amacı açıkça belirtilir. Öğrenciler, tek bir görselden kesin yargıya ulaşmak yerine veriyi ölçek, tarih, dağılış ve kaynak güvenilirliği bakımından değerlendirmeye yönlendirilir.</w:t>
      </w:r>
    </w:p>
    <w:p>
      <w:pPr>
        <w:pStyle w:val="Heading1"/>
        <w:keepNext/>
      </w:pPr>
      <w:r>
        <w:rPr>
          <w:rFonts w:ascii="Times New Roman" w:hAnsi="Times New Roman"/>
          <w:b/>
          <w:color w:val="000000"/>
          <w:sz w:val="22"/>
        </w:rPr>
        <w:t>Öğrenme Öğretme Süreci</w:t>
      </w:r>
    </w:p>
    <w:p>
      <w:pPr>
        <w:spacing w:after="4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süreç 2 ders saati esas alınarak hazırlanmıştır. Okulun ders çizelgesi, resmî tatiller, okul temelli planlama ve sınıfın hazırbulunuşluk düzeyine göre süre ve etkinlikler ders öğretmenince uyarlanabilir.</w:t>
      </w:r>
    </w:p>
    <w:p>
      <w:pPr>
        <w:spacing w:before="100" w:after="40"/>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“Web Tabanlı CBS Uygulamaları” başlığıyla ilgili güncel yaşamdan bir görsel, harita, grafik veya kısa veri seti sunar. Öğrencilerin ilk açıklamalarını not vermek için değil; konuya ilişkin hazırbulunuşluk, kavram kullanımı ve merak sorularını belirlemek için dinler.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sunulan görsel ya da veriden hareketle bildiği kavramları söyler; incelemek istediği mekânsal soruyu oluşturur.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sorusu, kavram listesi ve öğretmen gözlem notu.</w:t>
      </w:r>
    </w:p>
    <w:p>
      <w:pPr>
        <w:spacing w:before="100" w:after="40"/>
      </w:pPr>
      <w:r>
        <w:rPr>
          <w:rFonts w:ascii="Times New Roman" w:hAnsi="Times New Roman"/>
          <w:b/>
          <w:color w:val="000000"/>
          <w:sz w:val="20"/>
        </w:rPr>
        <w:t>Mekânsal Veri ve 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ders kitabı ile seçilmiş harita, grafik, tablo veya uydu görüntüsünü karşılaştırmalı olarak kullandırır. Konum, dağılış, bağlantı ve değişim ilişkilerini görünür kılan yönlendirici sorularla web tabanlı cbs uygulamaları konusunun ana kavramlarını yapılandırır.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veri kaynağını, ölçeği, sembolleri ve bilgilerin hangi mekânsal ilişkiyi gösterdiğini çalışma kâğıdında belirtir; kavramları örnekle eşleştirir.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İşaretlenmiş harita veya grafik, kavram eşleştirme ve gerekçeli kısa açıklama.</w:t>
      </w:r>
    </w:p>
    <w:p>
      <w:pPr>
        <w:spacing w:before="100" w:after="40"/>
      </w:pPr>
      <w:r>
        <w:rPr>
          <w:rFonts w:ascii="Times New Roman" w:hAnsi="Times New Roman"/>
          <w:b/>
          <w:color w:val="000000"/>
          <w:sz w:val="20"/>
        </w:rPr>
        <w:t>Coğrafi Sorgulama ve Uygulama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“COĞ.11.2.1. Web tabanlı CBS aracılığı ile harita uygulamaları yapabilme” öğrenme çıktısı doğrultusunda öğrencilerden coğrafi kanıtlar üzerinden neden-sonuç, dağılış veya karşılaştırma ilişkisi kurmalarını ister. Gerektiğinde farklı veri setleriyle sonucu yeniden kontrol ettirir.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veriye dayalı bir iddia oluşturur; iddiasını harita, grafik, tablo veya gözlemle destekler ve karşı görüşe cevap verir.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Coğrafi sorgulama formu, harita/grafik çözümlemesi ya da veri temelli kısa değerlendirme.</w:t>
      </w:r>
    </w:p>
    <w:p>
      <w:pPr>
        <w:spacing w:before="100" w:after="40"/>
      </w:pPr>
      <w:r>
        <w:rPr>
          <w:rFonts w:ascii="Times New Roman" w:hAnsi="Times New Roman"/>
          <w:b/>
          <w:color w:val="000000"/>
          <w:sz w:val="20"/>
        </w:rPr>
        <w:t>Paylaşım Geri Bildirim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 ürünlerini kanıt kullanma, mekânsal ilişki kurma ve kavram doğruluğu ölçütleri üzerinden karşılaştırır. Yanlış genellemeleri düzeltir; bir sonraki ders için kullanılacak gözlem ya da veri toplama görevini açıklar.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çözümünü sınıfla paylaşır, akranının ürünündeki kanıtı değerlendirir ve kendi çalışmasında geliştireceği bir noktayı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Çıkış bileti, akran geribildirimi ve düzeltilmiş öğrenci ürünü.</w:t>
      </w:r>
    </w:p>
    <w:p>
      <w:pPr>
        <w:pStyle w:val="Heading1"/>
        <w:keepNext/>
      </w:pPr>
      <w:r>
        <w:rPr>
          <w:rFonts w:ascii="Times New Roman" w:hAnsi="Times New Roman"/>
          <w:b/>
          <w:color w:val="000000"/>
          <w:sz w:val="22"/>
        </w:rPr>
        <w:t>Farklılaştırma</w:t>
      </w:r>
    </w:p>
    <w:p>
      <w:pPr>
        <w:spacing w:after="4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Harita okuma, grafik yorumlama veya kavram ilişkisi kurmada desteğe ihtiyaç duyan öğrenciler için işaretlenmiş örnek harita, kelime havuzu, kısmi doldurulmuş tablo, kısa veri seti ve öğretmen modellemesi kullanılır. Öğrenci, öğrenmesini yazılı, görsel ya da sözlü biçimde ortaya koyabilir.</w:t>
      </w:r>
    </w:p>
    <w:p>
      <w:pPr>
        <w:spacing w:after="4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web tabanlı cbs uygulamaları ile ilgili ikinci bir harita, veri seti veya yerel örnek bulmaları; verileri karşılaştırıp mekânsal ilişkiyi kanıtla açıklamaları istenir.</w:t>
      </w:r>
    </w:p>
    <w:p>
      <w:pPr>
        <w:pStyle w:val="Heading1"/>
        <w:keepNext/>
      </w:pPr>
      <w:r>
        <w:rPr>
          <w:rFonts w:ascii="Times New Roman" w:hAnsi="Times New Roman"/>
          <w:b/>
          <w:color w:val="000000"/>
          <w:sz w:val="22"/>
        </w:rPr>
        <w:t>Ölçme ve Değerlendirme</w:t>
      </w:r>
    </w:p>
    <w:p>
      <w:pPr>
        <w:spacing w:after="4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öğrenci ürünü, kontrol listesi, akran ve öz değerlendirme ile çıkış bileti birlikte kullanılır. Değerlendirmede yalnız sonuç değil; coğrafi kanıt seçme, mekânsal ilişki kurma, gerekçeli ifade ve geri bildirimden yararlanma da izlenir.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COĞ.11.2.1. Web tabanlı CBS aracılığı ile harita uygulamaları yapabilme</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Harita, grafik veya veriden anlamlı bilgi çıkarır.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dağılış ile neden-sonuç ilişkisini kanıtla açıklar.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Geri bildirim sonrasında ürününde anlamlı bir düzeltme yapar.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2"/>
        </w:rPr>
        <w:t>Sınıf Defterine Yazılacak İfade</w:t>
      </w:r>
    </w:p>
    <w:p>
      <w:pPr>
        <w:spacing w:after="4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Web Tabanlı CBS Uygulamaları konusu, COĞ.11.2.1. Web tabanlı CBS aracılığı ile harita uygulamaları yapabilme öğrenme çıktısı doğrultusunda harita, grafik ve diğer coğrafi verilerden yararlanılarak işlendi.</w:t>
      </w:r>
    </w:p>
    <w:p>
      <w:pPr>
        <w:pStyle w:val="Heading1"/>
        <w:keepNext/>
      </w:pPr>
      <w:r>
        <w:rPr>
          <w:rFonts w:ascii="Times New Roman" w:hAnsi="Times New Roman"/>
          <w:b/>
          <w:color w:val="000000"/>
          <w:sz w:val="22"/>
        </w:rPr>
        <w:t>Öğretmen Yansıtması ve Sonraki Haftaya Hazırlık</w:t>
      </w:r>
    </w:p>
    <w:p>
      <w:pPr>
        <w:spacing w:after="40"/>
      </w:pPr>
      <w:r>
        <w:rPr>
          <w:rFonts w:ascii="Times New Roman" w:hAnsi="Times New Roman"/>
          <w:b w:val="0"/>
          <w:color w:val="000000"/>
          <w:sz w:val="20"/>
        </w:rPr>
        <w:t>Öğrencilerin en çok zorlandığı kavram veya mekânsal ilişki: .......................................................................................................................</w:t>
      </w:r>
    </w:p>
    <w:p>
      <w:pPr>
        <w:spacing w:after="40"/>
      </w:pPr>
      <w:r>
        <w:rPr>
          <w:rFonts w:ascii="Times New Roman" w:hAnsi="Times New Roman"/>
          <w:b w:val="0"/>
          <w:color w:val="000000"/>
          <w:sz w:val="20"/>
        </w:rPr>
        <w:t>Sonraki uygulamada korunacak ya da değiştirilecek öğretim adımı / destekleme ihtiyacı: ......................................................................................</w:t>
      </w:r>
    </w:p>
    <w:p>
      <w:pPr>
        <w:spacing w:before="80"/>
        <w:jc w:val="center"/>
      </w:pPr>
      <w:r>
        <w:rPr>
          <w:rFonts w:ascii="Times New Roman" w:hAnsi="Times New Roman"/>
          <w:b w:val="0"/>
          <w:color w:val="000000"/>
          <w:sz w:val="20"/>
        </w:rPr>
        <w:t>02.11.2026</w:t>
        <w:br/>
      </w:r>
      <w:r>
        <w:rPr>
          <w:rFonts w:ascii="Times New Roman" w:hAnsi="Times New Roman"/>
          <w:b/>
          <w:color w:val="000000"/>
          <w:sz w:val="20"/>
        </w:rPr>
        <w:t>Ders Öğretmeni</w:t>
        <w:br/>
      </w:r>
      <w:r>
        <w:rPr>
          <w:rFonts w:ascii="Times New Roman" w:hAnsi="Times New Roman"/>
          <w:b w:val="0"/>
          <w:color w:val="000000"/>
          <w:sz w:val="20"/>
        </w:rPr>
        <w:t>........................................................</w:t>
        <w:br/>
        <w:t>İmza</w:t>
      </w:r>
    </w:p>
    <w:sectPr w:rsidR="00FC693F" w:rsidRPr="0006063C" w:rsidSect="00034616">
      <w:pgSz w:w="11906" w:h="16838"/>
      <w:pgMar w:top="822" w:right="1020" w:bottom="822"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left"/>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11. Sınıf Coğrafya 2-saat 8.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