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09.11.2026-13.11.2026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 VE SÜREÇLER</w:t>
              <w:br/>
              <w:t>BEŞERÎ SİSTEMLER VE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Türkiye’deki Su Kaynaklarının Etkileri</w:t>
              <w:br/>
              <w:t>Yerleşmelerin Mekânsal Organizasyonları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COĞ.11.3.2. Türkiye’deki su kaynaklarının çevresel, ekonomik, politik ve sosyokültürel etkilerini sorgulayabilme</w:t>
              <w:br/>
              <w:t>COĞ.11.4.1. Türkiye ve dünyadaki yerleşmelerin mekânsal organizasyonunu çözümleyebilme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Türkiye’deki su kaynaklarının çevresel, ekonomik, politik ve sosyokültürel etkilerine yönelik merak ettiği soruları sorar. b) Türkiye’deki su kaynaklarının çevresel, ekonomik, politik ve sosyokültürel etkileri hakkında bilgi toplar. c) Türkiye’deki su kaynaklarının çevresel, ekonomik, politik ve sosyokültürel etkileri hakkında elde ettiği bilgileri düzenler. ç) Türkiye’deki su kaynaklarının çevresel, ekonomik, politik ve sosyokültürel etkileriyle ilgili düzenlediği bilgileri çözümler. d) Türkiye’deki su kaynaklarının çevresel, ekonomik, politik ve sosyokültürel etkileri hakkında çözümlediği bilgilerden çıkardığı sonuçları paylaşır.</w:t>
              <w:br/>
              <w:t>a) Yerleşmeleri oluşturan unsurların mekânsal desenini Türkiye ve dünya örnekleri üzerinden algılar. b) Yerleşmelerin mekânsal organizasyonu üzerinde etkili olan coğrafi koşulları Türkiye ve dünya örnekleri üzerinden tanımlar. c) Yerleşmelerde benzer özelliklere sahip bölgeleri Türkiye ve dünya örnekleri üzerinden belirler. ç) Yerleşmelerde bölgeler arasındaki geçişle ilgili Türkiye ve dünya örnekleri üzerinden çıkarımda bulunur. d) Yerleşmeleri oluşturan unsurların mekânsal bağlantılarını Türkiye ve dünya örnekleri üzerinden çözümler. e) Yerleşmelerde görülen mekânsal hiyerarşiyi Türkiye ve dünya örnekleri üzerinden çözümler. f) Yerleşmeleri Türkiye ve dünya örnekleri üzerinden benzerlik ve farklılıklarına göre karşılaştırır.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“Türkiye’deki Su Kaynaklarının Etkileri ve Yerleşmelerin Mekânsal Organizasyonları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“Türkiye’deki Su Kaynaklarının Etkileri ve Yerleşmelerin Mekânsal Organizasyonları”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türkiye’deki su kaynaklarının etkileri ve yerleşmelerin mekânsal organizasyonları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“COĞ.11.3.2. Türkiye’deki su kaynaklarının çevresel, ekonomik, politik ve sosyokültürel etkilerini sorgulayabilme</w:t>
        <w:br/>
        <w:t>COĞ.11.4.1. Türkiye ve dünyadaki yerleşmelerin mekânsal organizasyonunu çözümleyebilme”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türkiye’deki su kaynaklarının etkileri ve yerleşmelerin mekânsal organizasyonları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COĞ.11.3.2. Türkiye’deki su kaynaklarının çevresel, ekonomik, politik ve sosyokültürel etkilerini sorgulayabilme</w:t>
              <w:br/>
              <w:t>COĞ.11.4.1. Türkiye ve dünyadaki yerleşmelerin mekânsal organizasyonunu çözümleyebilme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Türkiye’deki Su Kaynaklarının Etkileri ve Yerleşmelerin Mekânsal Organizasyonları konusu, COĞ.11.3.2. Türkiye’deki su kaynaklarının çevresel, ekonomik, politik ve sosyokültürel etkilerini sorgulayabilme</w:t>
        <w:br/>
        <w:t>COĞ.11.4.1. Türkiye ve dünyadaki yerleşmelerin mekânsal organizasyonunu çözümleyebilme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09.11.2026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