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........................................................ LİSESİ MÜDÜRLÜĞÜ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2026-2027 EĞİTİM ÖĞRETİM YILI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11. SINIF İNGİLİZCE DERS PLANI</w:t>
      </w:r>
    </w:p>
    <w:p>
      <w:pPr>
        <w:pStyle w:val="Title"/>
        <w:spacing w:after="20"/>
      </w:pPr>
      <w:r>
        <w:rPr>
          <w:rFonts w:ascii="Times New Roman" w:hAnsi="Times New Roman"/>
          <w:b/>
          <w:color w:val="000000"/>
          <w:sz w:val="22"/>
        </w:rPr>
        <w:t>2. HAFTA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37"/>
        <w:gridCol w:w="2537"/>
        <w:gridCol w:w="2537"/>
        <w:gridCol w:w="2537"/>
      </w:tblGrid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Kurum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Sınıf / Şube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11 / ........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İngilizce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Saati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4 ders saati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Hafta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2. hafta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Tarih Aralığı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21.09.2026-25.09.2026</w:t>
            </w:r>
          </w:p>
        </w:tc>
      </w:tr>
      <w:tr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Ders Öğretmeni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........................................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  <w:shd w:fill="E9EEF2"/>
          </w:tcPr>
          <w:p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18"/>
              </w:rPr>
              <w:t>İmza Tarihi</w:t>
            </w:r>
          </w:p>
        </w:tc>
        <w:tc>
          <w:tcPr>
            <w:tcW w:type="dxa" w:w="2948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21.09.2026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Yıllık Planla Uyumlu Öğrenme Çerçevesi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Resmî çerçeve plandaki tema: </w:t>
      </w:r>
      <w:r>
        <w:rPr>
          <w:rFonts w:ascii="Times New Roman" w:hAnsi="Times New Roman"/>
          <w:b w:val="0"/>
          <w:color w:val="000000"/>
          <w:sz w:val="18"/>
        </w:rPr>
        <w:t>THEME 1: FUTURE JOBS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Bu haftanın odağı: </w:t>
      </w:r>
      <w:r>
        <w:rPr>
          <w:rFonts w:ascii="Times New Roman" w:hAnsi="Times New Roman"/>
          <w:b w:val="0"/>
          <w:color w:val="000000"/>
          <w:sz w:val="18"/>
        </w:rPr>
        <w:t>Telefonla randevu alma, uygun zaman teklif etme ve konuşmayı sonlandırma.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çıktısı kodları: </w:t>
      </w:r>
      <w:r>
        <w:rPr>
          <w:rFonts w:ascii="Times New Roman" w:hAnsi="Times New Roman"/>
          <w:b w:val="0"/>
          <w:color w:val="000000"/>
          <w:sz w:val="18"/>
        </w:rPr>
        <w:t>Bu haftanın satırında çıktı kodları yeniden yazılmamıştır; önceki haftanın içerik ve çıktıları sürdürülür.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Dersin amacı: </w:t>
      </w:r>
      <w:r>
        <w:rPr>
          <w:rFonts w:ascii="Times New Roman" w:hAnsi="Times New Roman"/>
          <w:b w:val="0"/>
          <w:color w:val="000000"/>
          <w:sz w:val="18"/>
        </w:rPr>
        <w:t>Öğrencinin future jobs kapsamında dinleme/izleme, okuma, konuşma ve yazma görevlerinde anlam kurması; iletişim sırasında uygun söz varlığını ve dil yapılarını bağlama göre kullanması.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Hazırbulunuşluk ve Araç Gereç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Ön değerlendirme: </w:t>
      </w:r>
      <w:r>
        <w:rPr>
          <w:rFonts w:ascii="Times New Roman" w:hAnsi="Times New Roman"/>
          <w:b w:val="0"/>
          <w:color w:val="000000"/>
          <w:sz w:val="18"/>
        </w:rPr>
        <w:t>Öğretmen kısa soru, örnek cümle ve eşli konuşmayla öğrencilerin önceki İngilizce öğrenmelerini belirler. Yanlışları not verirken değil; destekleme ve gruplama için kullanır.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Araç gereç: </w:t>
      </w:r>
      <w:r>
        <w:rPr>
          <w:rFonts w:ascii="Times New Roman" w:hAnsi="Times New Roman"/>
          <w:b w:val="0"/>
          <w:color w:val="000000"/>
          <w:sz w:val="18"/>
        </w:rPr>
        <w:t>Resmî ders kitabı, kısa okuma ve dinleme metinleri, sözcük kartları, çalışma kâğıdı, tahta ve gerektiğinde güvenilir dijital ses/görsel materyali. Ses veya görüntü kaydı için okulun izin ve veri güvenliği kuralları gözetilir.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Öğrenme Öğretme Süreci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Uygulama düzeni: </w:t>
      </w:r>
      <w:r>
        <w:rPr>
          <w:rFonts w:ascii="Times New Roman" w:hAnsi="Times New Roman"/>
          <w:b w:val="0"/>
          <w:color w:val="000000"/>
          <w:sz w:val="18"/>
        </w:rPr>
        <w:t>Aşağıdaki dört ders saati, resmî taslak yıllık plandaki haftalık süreye göre düzenlenmiştir. Okul çizelgesi ve sınıfın hazırbulunuşluğuna göre etkinlik süresi ders öğretmenince uyarlanabilir.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1. ders saati Telefon konuşması dinleme: </w:t>
      </w:r>
      <w:r>
        <w:rPr>
          <w:rFonts w:ascii="Times New Roman" w:hAnsi="Times New Roman"/>
          <w:b w:val="0"/>
          <w:color w:val="000000"/>
          <w:sz w:val="18"/>
        </w:rPr>
        <w:t>Örnek iki randevu görüşmesinde arayan kişi, amaç, gün ve saat belirlenir; anlaşılmayan bilgi için tekrar isteme kalıpları bulunur.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Randevu bilgi formu.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2. ders saati Zaman ifadeleri: </w:t>
      </w:r>
      <w:r>
        <w:rPr>
          <w:rFonts w:ascii="Times New Roman" w:hAnsi="Times New Roman"/>
          <w:b w:val="0"/>
          <w:color w:val="000000"/>
          <w:sz w:val="18"/>
        </w:rPr>
        <w:t>Haftalık çizelgede uygun ve dolu zamanlar karşılaştırılır; gün ve saat ifadeleriyle olumlu ve olumsuz yanıtlar kurulur.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Tamamlanmış zaman çizelgesi.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3. ders saati İkili randevu görevi: </w:t>
      </w:r>
      <w:r>
        <w:rPr>
          <w:rFonts w:ascii="Times New Roman" w:hAnsi="Times New Roman"/>
          <w:b w:val="0"/>
          <w:color w:val="000000"/>
          <w:sz w:val="18"/>
        </w:rPr>
        <w:t>Öğrenciler aday ve kurum görevlisi rollerinde iki farklı takvim kullanarak ortak zaman bulur; görüşmeyi uygun bir kapanışla bitirir.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Telefon diyaloğu kontrol listesi.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4. ders saati Yazılı teyit: </w:t>
      </w:r>
      <w:r>
        <w:rPr>
          <w:rFonts w:ascii="Times New Roman" w:hAnsi="Times New Roman"/>
          <w:b w:val="0"/>
          <w:color w:val="000000"/>
          <w:sz w:val="18"/>
        </w:rPr>
        <w:t>Görüşme sonunda randevunun tarihi, saati ve amacını içeren kısa teyit mesajı yazılır; konuşmadaki bilgilerle karşılaştırılır.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Öğrenme kanıtı: </w:t>
      </w:r>
      <w:r>
        <w:rPr>
          <w:rFonts w:ascii="Times New Roman" w:hAnsi="Times New Roman"/>
          <w:b w:val="0"/>
          <w:color w:val="000000"/>
          <w:sz w:val="18"/>
        </w:rPr>
        <w:t>Teyit mesajı ve öz düzeltme.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Farklılaştırma ve Katılım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Destekleme: </w:t>
      </w:r>
      <w:r>
        <w:rPr>
          <w:rFonts w:ascii="Times New Roman" w:hAnsi="Times New Roman"/>
          <w:b w:val="0"/>
          <w:color w:val="000000"/>
          <w:sz w:val="18"/>
        </w:rPr>
        <w:t>Sözcük kartı, örnek cümle başlangıcı, görsel ipucu ve eşli çalışma sağlanır. Öğrencinin yanıtını önce kısa sözlü ifade, sonra yazılı ifade olarak geliştirmesine imkân verilir.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Zenginleştirme: </w:t>
      </w:r>
      <w:r>
        <w:rPr>
          <w:rFonts w:ascii="Times New Roman" w:hAnsi="Times New Roman"/>
          <w:b w:val="0"/>
          <w:color w:val="000000"/>
          <w:sz w:val="18"/>
        </w:rPr>
        <w:t>Hızlı ilerleyen öğrenciler future jobs ile ilgili ikinci bir kaynak veya örnek bulur; iki içerik arasındaki farkı İngilizce gerekçeli cümlelerle açıklar.</w:t>
      </w:r>
    </w:p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Ölçme ve Değerlendirme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Süreç izlemesi: </w:t>
      </w:r>
      <w:r>
        <w:rPr>
          <w:rFonts w:ascii="Times New Roman" w:hAnsi="Times New Roman"/>
          <w:b w:val="0"/>
          <w:color w:val="000000"/>
          <w:sz w:val="18"/>
        </w:rPr>
        <w:t>Ders süresince anlama, uygun söz varlığı, anlaşılabilir konuşma, görev tamamlama ve geri bildirimden yararlanma izlenir. Hatalar gelişim için geribildirim konusu yapılır.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83"/>
        <w:gridCol w:w="3383"/>
        <w:gridCol w:w="3383"/>
      </w:tblGrid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Gözlenecek ölçüt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Uygun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Geliştirilecek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Dinlediği veya okuduğu metinden istenen bilgiyi seçer.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Bu haftanın söz varlığını bağlam içinde kullanır.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Eşiyle anlaşılır ve saygılı İngilizce iletişim kurar.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  <w:tr>
        <w:tc>
          <w:tcPr>
            <w:tcW w:type="dxa" w:w="5953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Geribildirim sonrasında ürününü düzeltir.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  <w:tc>
          <w:tcPr>
            <w:tcW w:type="dxa" w:w="1757"/>
            <w:vAlign w:val="center"/>
            <w:tcBorders>
              <w:top w:val="single" w:sz="5" w:color="D9D9D9"/>
              <w:left w:val="single" w:sz="5" w:color="D9D9D9"/>
              <w:bottom w:val="single" w:sz="5" w:color="D9D9D9"/>
              <w:right w:val="single" w:sz="5" w:color="D9D9D9"/>
            </w:tcBorders>
          </w:tcPr>
          <w:p>
            <w:pPr>
              <w:spacing w:after="0"/>
            </w:pPr>
            <w:r>
              <w:rPr>
                <w:rFonts w:ascii="Times New Roman" w:hAnsi="Times New Roman"/>
                <w:b w:val="0"/>
                <w:color w:val="000000"/>
                <w:sz w:val="18"/>
              </w:rPr>
              <w:t>□</w:t>
            </w:r>
          </w:p>
        </w:tc>
      </w:tr>
    </w:tbl>
    <w:p>
      <w:pPr>
        <w:pStyle w:val="Heading1"/>
        <w:keepNext/>
      </w:pPr>
      <w:r>
        <w:rPr>
          <w:rFonts w:ascii="Times New Roman" w:hAnsi="Times New Roman"/>
          <w:b/>
          <w:color w:val="000000"/>
          <w:sz w:val="21"/>
        </w:rPr>
        <w:t>Sınıf Defteri ve Öğretmen Yansıtması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Sınıf defterine yazılabilecek ifade: </w:t>
      </w:r>
      <w:r>
        <w:rPr>
          <w:rFonts w:ascii="Times New Roman" w:hAnsi="Times New Roman"/>
          <w:b w:val="0"/>
          <w:color w:val="000000"/>
          <w:sz w:val="18"/>
        </w:rPr>
        <w:t>Future Jobs kapsamında telefonla randevu alma, uygun zaman teklif etme ve konuşmayı sonlandırma. Dinleme/okuma ve sözlü/yazılı uygulamalar yapıldı.</w:t>
      </w:r>
    </w:p>
    <w:p>
      <w:pPr>
        <w:spacing w:after="40"/>
      </w:pPr>
      <w:r>
        <w:rPr>
          <w:rFonts w:ascii="Times New Roman" w:hAnsi="Times New Roman"/>
          <w:b/>
          <w:color w:val="000000"/>
          <w:sz w:val="18"/>
        </w:rPr>
        <w:t xml:space="preserve">Sonraki hafta için gözlem: </w:t>
      </w:r>
      <w:r>
        <w:rPr>
          <w:rFonts w:ascii="Times New Roman" w:hAnsi="Times New Roman"/>
          <w:b w:val="0"/>
          <w:color w:val="000000"/>
          <w:sz w:val="18"/>
        </w:rPr>
        <w:t>Güçlendirilmesi gereken söz varlığı veya dil becerisi: ................................................................................</w:t>
      </w:r>
    </w:p>
    <w:p>
      <w:pPr>
        <w:spacing w:before="80"/>
        <w:jc w:val="center"/>
      </w:pPr>
      <w:r>
        <w:rPr>
          <w:rFonts w:ascii="Times New Roman" w:hAnsi="Times New Roman"/>
          <w:b/>
          <w:color w:val="000000"/>
          <w:sz w:val="18"/>
        </w:rPr>
        <w:t>Ders Öğretmeni: ........................................    İmza: ....................    Tarih: 21.09.2026</w:t>
      </w:r>
    </w:p>
    <w:sectPr w:rsidR="00FC693F" w:rsidRPr="0006063C" w:rsidSect="00034616">
      <w:pgSz w:w="11906" w:h="16838"/>
      <w:pgMar w:top="680" w:right="879" w:bottom="680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40" w:lineRule="auto"/>
    </w:pPr>
    <w:rPr>
      <w:rFonts w:ascii="Times New Roman" w:hAnsi="Times New Roman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40" w:line="240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1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/>
      <w:contextualSpacing/>
      <w:jc w:val="center"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11. Sınıf İngilizce 2. Hafta Ders Planı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