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11.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9.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11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09.11.2026-13.11.2026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09.11.2026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3: HARD TIMES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Geçmiş alışkanlıklar, deneyimler ve kısa öykünün giriş gelişme sonuç yapısı.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Bu haftanın satırında çıktı kodları yeniden yazılmamıştır; önceki haftanın içerik ve çıktıları sürdürülür.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hard times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Geçmiş alışkanlık: </w:t>
      </w:r>
      <w:r>
        <w:rPr>
          <w:rFonts w:ascii="Times New Roman" w:hAnsi="Times New Roman"/>
          <w:b w:val="0"/>
          <w:color w:val="000000"/>
          <w:sz w:val="18"/>
        </w:rPr>
        <w:t>Kısa metinde used to kalıbıyla anlatılan geçmiş alışkanlıklar bulunur; bugünkü durumla anlam ilişkisi kurulur.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Geçmiş bugün karşılaştırma tablosu.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Öykü öğeleri: </w:t>
      </w:r>
      <w:r>
        <w:rPr>
          <w:rFonts w:ascii="Times New Roman" w:hAnsi="Times New Roman"/>
          <w:b w:val="0"/>
          <w:color w:val="000000"/>
          <w:sz w:val="18"/>
        </w:rPr>
        <w:t>Örnek bir kısa öyküde kişi, yer, sorun ve çözüm belirlenir; yalnız metinde geçen bilgi kullanılır.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Öykü öğeleri çizelgesi.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Eksik bölümü tamamlama: </w:t>
      </w:r>
      <w:r>
        <w:rPr>
          <w:rFonts w:ascii="Times New Roman" w:hAnsi="Times New Roman"/>
          <w:b w:val="0"/>
          <w:color w:val="000000"/>
          <w:sz w:val="18"/>
        </w:rPr>
        <w:t>Öğrenciler öykünün eksik bir bölümünü verilen olay sırasına ve kişilerin özelliklerine uygun olarak yazar.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Tamamlanmış öykü taslağı.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Düzenleme: </w:t>
      </w:r>
      <w:r>
        <w:rPr>
          <w:rFonts w:ascii="Times New Roman" w:hAnsi="Times New Roman"/>
          <w:b w:val="0"/>
          <w:color w:val="000000"/>
          <w:sz w:val="18"/>
        </w:rPr>
        <w:t>Yazılan metin olay sırası, past simple ve past continuous kullanımı, giriş ile sonuç tutarlılığı yönünden gözden geçirilir.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Düzeltilmiş öykü ve kontrol listesi.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hard times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Hard Times kapsamında geçmiş alışkanlıklar, deneyimler ve kısa öykünün giriş gelişme sonuç yapısı.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09.11.2026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11. Sınıf İngilizce 9.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