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7.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26.10.2026-30.10.2026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ULAŞIMI ETKİLEYEN FAKTÖRLER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12.2.5. Ulaşım sisteminin gelişiminde etkili olan faktörleri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Ulaşım, ticaret ve turizm sektörlerine vurgu yapılır.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“ULAŞIMI ETKİLEYEN FAKTÖRLER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“ULAŞIMI ETKİLEYEN FAKTÖRLER”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ulaşimi etki̇leyen faktörler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“12.2.5. Ulaşım sisteminin gelişiminde etkili olan faktörleri açıklar.”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ulaşimi etki̇leyen faktörler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12.2.5. Ulaşım sisteminin gelişiminde etkili olan faktörleri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ULAŞIMI ETKİLEYEN FAKTÖRLER konusu, 12.2.5. Ulaşım sisteminin gelişiminde etkili olan faktörleri açıklar.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26.10.2026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2-saat 7.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