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T.C. İNKILAP TARIHI VE ATATÜRKÇÜLÜK DERS PLANI</w:t>
      </w:r>
    </w:p>
    <w:p>
      <w:pPr>
        <w:pStyle w:val="Title"/>
        <w:spacing w:after="180"/>
      </w:pPr>
      <w:r>
        <w:rPr>
          <w:rFonts w:ascii="Times New Roman" w:hAnsi="Times New Roman"/>
          <w:b/>
          <w:color w:val="000000"/>
          <w:sz w:val="24"/>
        </w:rPr>
        <w:t>7.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T.C. İnkılap Tarihi ve Atatürkçülük</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7.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26-30 Ekim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2.ÜNİTE: MİLLÎ MÜCADELE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Millî Mücadele’ye Hazırlık</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 Kuvay-ı Millîye hareketinin oluşumundan Büyük Millet Meclisinin açılışına kadar olan süreçte meydana gelen gelişmeleri açıklar.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İzmir’in işgaline ve işgale tepki olarak meydana gelen gelişmelere değinilir.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“Millî Mücadele’ye Hazırlık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T.C. İnkılap Tarihi ve Atatürkçülük dersinde ele alınacak “Millî Mücadele’ye Hazırlık”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millî mücadele’ye hazırlık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2.1. Kuvay-ı Millîye hareketinin oluşumundan Büyük Millet Meclisinin açılışına kadar olan süreçte meydana gelen gelişmeleri açıklar.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millî mücadele’ye hazırlık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 Kuvay-ı Millîye hareketinin oluşumundan Büyük Millet Meclisinin açılışına kadar olan süreçte meydana gelen gelişmeleri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Millî Mücadele’ye Hazırlık konusu, 2.1. Kuvay-ı Millîye hareketinin oluşumundan Büyük Millet Meclisinin açılışına kadar olan süreçte meydana gelen gelişmeleri açıklar.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26 Ekim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709" w:right="1020" w:bottom="70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T.C. İnkılap Tarihi ve Atatürkçülük 7.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