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9.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9.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9-13 Kasım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ders saati + 1 saat okul temelli planlama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9 Kasım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 ve Okul Temelli Planlama</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Doğal ve Beşerî Çevre Özellikleri Arasındaki İlişki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SB.6.2.2. Ülkemizin doğal ve beşerî çevre özellikleri arasındaki ilişkiyi çözümleyebilme.</w:t>
            </w:r>
            <w:r>
              <w:br/>
            </w:r>
            <w:r>
              <w:rPr>
                <w:rFonts w:ascii="Times New Roman" w:hAnsi="Times New Roman" w:eastAsia="Times New Roman"/>
                <w:b w:val="0"/>
                <w:color w:val="000000"/>
                <w:sz w:val="19"/>
              </w:rPr>
              <w:t>Not: Planın üçüncü saati, yıllık plandaki 1 saatlik Okul Temelli Planlama süresidir; ders öğrenme çıktısı saati değildir.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Ülkemizdeki doğal ve beşerî çevre özelliklerini belirler; bu özellikler arasındaki ilişkiyi belirler. Okul Temelli Planlama saatinde, okulun ihtiyaçları ve öğretmenin yıllık planlaması doğrultusunda öğrenme süreci desteklenir.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Sorumlu karar verme ve sosyal farkındalık.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sorumluluk, temizlik, saygı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doğal ve beşerî unsurları sınıflayabildiği, harita veya örnek durumdan hareketle ilişki kurabildiği kabul edilir. Atatürk Haftası kapsamında anma kültürünün saygı ve ortak değerler çerçevesinde ele alınacağı; dersin coğrafi öğrenme çıktısının da korunacağı belirtilir.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Öğrencilerden önceki haftadaki ilişki şemasından bir oku seçmeleri ve “Bu iki unsur neden ilişkilidir?” sorusunu yanıtlamaları istenir. Öğretmen, öğrencinin yalnızca iki unsuru yan yana yazıp yazmadığını veya aralarındaki etkiyi açıklayıp açıklamadığını gözlemler.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Doğal ve beşerî çevre arasındaki ilişki, çevreye duyarlı karar alma ve ortak yaşam alanlarını koruma sorumluluğuyla ilişkilendirilir. Okul Temelli Planlama saati, okulun somut imkânları ve gereksinimlerine göre esnek biçimde uygulanır.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Türkiye haritaları, önceki hafta ilişki diyagramları, yerleşme-ulaşım-ekonomik faaliyet örnek kartları, çözümleme paragrafı şablonu, okul temelli planlama için öğretmenin seçtiği materyal ve gözlem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Ders saatlerinde ders kitabı, harita ve doğrulanmış görseller kullanılır. Okul Temelli Planlama saatinde kullanılacak materyal, okulun yıllık çalışma takvimi, ihtiyaçları ve öğretmen planlamasıyla belirlenir; kişisel veri gerektiren çalışma yapılmaz.</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Doğal ve Beşerî Çevre Özellikleri Arasındaki İlişki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İlişkiyi Kanıtla Açıklama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önceki hafta oluşturulan ilişki şemalarından isimsiz örnekler seçer. Bir ilişkinin açıklanmasında “doğal unsur, beşerî unsur, etkisi ve harita/görsel kanıtı” bileşenlerinin bulunması gerektiğini ortak bir örnek üzerinden gösterir.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örnek durumda doğal unsur ile beşerî unsur arasındaki ilişkiyi dört bileşenli şablona yazar. Aynı ilişkiyi bir harita işareti, ok veya kısa notla görselleştirir.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Kanıt içeren dört bileşenli ilişki şablonu ve doğru görselleştirme.</w:t>
      </w:r>
    </w:p>
    <w:p>
      <w:pPr>
        <w:pStyle w:val="Heading2"/>
        <w:keepNext/>
      </w:pPr>
      <w:r>
        <w:rPr>
          <w:rFonts w:ascii="Times New Roman" w:hAnsi="Times New Roman" w:eastAsia="Times New Roman"/>
          <w:b/>
          <w:color w:val="000000"/>
          <w:sz w:val="21"/>
        </w:rPr>
        <w:t>Ders Saati 2 - Çözümleme ve Sorumlu Karar</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çevre özelliklerinin insan yaşamını etkileyebildiği gibi insan faaliyetlerinin de çevre üzerinde sonuç doğurabileceğini örnek durumla açıklar. Öğrencilerin çözümleme yaparken kesin olmayan sonuçları ayırt etmeleri ve çevreyi korumaya yönelik sorumlu bir öneri geliştirmeleri için sorular sorar.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örnek için kısa çözümleme paragrafı yazar; paragrafta en az bir doğal unsur, bir beşerî unsur, aralarındaki ilişki ve sorumlu davranış önerisi bulunur. Akranının paragrafında kanıt veya ilişki eksikse yapıcı öneri sunar.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Çözümleme paragrafı, akran geri bildirimi ve sorumlu davranış önerisi.</w:t>
      </w:r>
    </w:p>
    <w:p>
      <w:pPr>
        <w:pStyle w:val="Heading2"/>
        <w:keepNext/>
      </w:pPr>
      <w:r>
        <w:rPr>
          <w:rFonts w:ascii="Times New Roman" w:hAnsi="Times New Roman" w:eastAsia="Times New Roman"/>
          <w:b/>
          <w:color w:val="000000"/>
          <w:sz w:val="21"/>
        </w:rPr>
        <w:t>Okul Temelli Planlama Saati - Okulun İhtiyacına Göre Destekleme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bu saati okulun yıllık planlamasına ve sınıfın belirlenen ihtiyacına göre yürütür. Örnek olarak harita okuma desteği, çevre farkındalığı çalışması, okuma-anlama desteği veya önceki ders kanıtlarının tamamlanması tercih edilebilir; hangi çalışma yapılırsa yapılsın okulun yerel planı esas alınır.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seçilen okul temelli çalışmaya katılır. Ders öğrenme çıktısı yerine, çalışmanın belirlenen hedefi doğrultusunda katılım ve süreç kanıtı oluşturur; gerektiğinde eksik harita veya çözümleme çalışmasını tamamlar.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Okulun seçtiği çalışma için katılım/gözlem notu veya tamamlanan destekleyici ürün.</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Dört bileşenli şablonda zorlanan öğrenciler için kelime havuzu, görsel işaretler ve öğretmenle birlikte doldurulmuş bir örnek verilir. Okul Temelli Planlama saatinde ihtiyaç belirlemeye göre kısa, erişilebilir görevler tercih edilir.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bir çevre ilişkisinin farklı bölgelerde niçin değişebileceğini araştırma sorusu hâline getirmeleri; açıklamalarında harita, görsel veya güvenilir metinden kanıt kullanmaları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Ders öğrenme çıktısına ilişkin değerlendirme ilk iki ders saatindeki ilişki şablonu ve çözümleme paragrafı üzerinden yapılır. Okul Temelli Planlama saati, ders sonucu notu gibi kullanılmaz; okulun seçtiği çalışmaya ilişkin süreç ve katılım notu ayrı tutulur.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Doğal ve beşerî unsurları doğru biçimde belirler.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Bu unsurlar arasındaki ilişkiyi harita/görsel veya örnekle kanıtlar.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İlişkiyi açık ve gerekçeli bir paragrafla çözümler.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Okul temelli çalışmada belirlenen göreve katılım sağlar.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SB.6.2.2. Ülkemizin doğal ve beşerî çevre özellikleri arasındaki ilişki çözümlendi. 1 saat okul temelli planlama uygulandı.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16-20 Kasım 2026 tarihleri arasındaki birinci dönem ara tatili sonrasında, yıllık planın devam eden haftasındaki öğrenme sürecine geçilecektir.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9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9.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