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7.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7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14-18 Eylül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14 Eylül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Oryantasyon</w:t>
              <w:br/>
              <w:t>Dersin işleyişi, İngilizce kullanım alanları, iş birliği ve öğrenme sorumluluğu.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Hazır bulunuşluk gözlemi, sınıf içi iletişim ve öz düzenleme.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learning goals, class agreement, feedback, teamwork.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Sınıf öğrenme sözleşmesi.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yeni öğrenme yaklaşımına uyum sağlamalarını ve yıl içi beklentileri anlamalarını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Oryantasyon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Dersin amaçları ve öğrenme sürecinin öğrencilerle paylaşılması.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Sınıf içi iletişim ve akran geri bildirimi için örnek uygulama.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öğrenme sözleşmesine katkı sunması.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öz değerlendirme ile dersin kapatılması.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sınıf öğrenme sözleşmesi.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learning goals, class agreement, feedback, teamwork.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Sınıf öğrenme sözleşmesi.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