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8.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6.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8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6.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19-23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19 Ekim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Unit 2 Teen Life</w:t>
              <w:br/>
              <w:t>Ünite sonu görüş bildirme, karşılaştırma ve kısa paragraf çalışması.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Ünite 2 kazanımlarının bütünleştirilmiş kullanımı.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more than, less than, favourite, free time, teenager.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teen life paragrafı.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kendi ve akranlarının etkinliklerini karşılaştırarak görüş bildirmelerini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Unit 2 Teen Life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Anket sonuçlarından sınıf eğilimlerinin çıkarılması.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Örnek paragrafın yapı ve bağlaç bakımından incelenmesi.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paragrafın yazılması.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Akran geri bildirimi ve düzeltme.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kısa teen life paragrafı.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more than, less than, favourite, free time, teenager.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teen life paragrafı.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