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imes New Roman" w:hAnsi="Times New Roman"/>
          <w:b/>
          <w:color w:val="000000"/>
          <w:sz w:val="26"/>
        </w:rPr>
        <w:t>2026-2027 EĞİTİM ÖĞRETİM YILI</w:t>
      </w:r>
    </w:p>
    <w:p>
      <w:pPr>
        <w:spacing w:before="0" w:after="40" w:line="240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t>8. SINIF İNGİLİZCE DERS PLANI</w:t>
      </w:r>
    </w:p>
    <w:p>
      <w:pPr>
        <w:spacing w:before="0" w:after="200" w:line="240" w:lineRule="auto"/>
        <w:jc w:val="center"/>
      </w:pPr>
      <w:r>
        <w:rPr>
          <w:rFonts w:ascii="Times New Roman" w:hAnsi="Times New Roman"/>
          <w:b/>
          <w:color w:val="000000"/>
          <w:sz w:val="26"/>
        </w:rPr>
        <w:t>8.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2565"/>
        <w:gridCol w:w="2565"/>
        <w:gridCol w:w="2565"/>
        <w:gridCol w:w="2565"/>
      </w:tblGrid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Kurum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Eğitim Öğretim Yılı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2026-2027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İngilizce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Sınıf / Şube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8 / ................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Hafta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8. Hafta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Uygulama Tarih Aralığı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2-6 Kasım 2026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Toplam Ders Saati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4 ders saati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Düzenleme / İmza Tarihi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2 Kasım 2026 Pazartesi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 Öğretmeni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Plan Türü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Ders Planı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Dersin İşleneceği Gün ve Saat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Okul ders çizelgesine göre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Kullanılan Ders Kitabı / Sayfa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</w:tr>
    </w:tbl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5131"/>
        <w:gridCol w:w="5131"/>
      </w:tblGrid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Tema ve İçerik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Unit 3 In the Kitchen</w:t>
              <w:br/>
              <w:t>Tarif metinlerinde ana fikir, ayrıntı ve sıralama ifadeleri.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Öğrenme Çıktıları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Ünite 3 dinleme, okuma, konuşma ve yazma kazanımları.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Hedef Dil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slice, mix, add, pour, boil, bake.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Öğrenme Kanıtı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Tarif taslağı.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kısa süreç metinlerini anlayarak kendi tarif metinlerini oluşturmalarını sağlamak. Öğrencilerin önceki sınıf düzeylerinden getirdikleri kelime ve iletişim deneyimleri, yeni öğrenmeler için başlangıç noktası olarak kullanılır.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Öğretmen, derse girişte kısa soru, görsel, dinleme parçası veya eşli konuşma yoluyla öğrencilerin hedef sözcük ve yapıların ne kadarını kullandıklarını gözler. Bu süreç not verme amacı taşımaz.</w:t>
      </w:r>
    </w:p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Ders kitabı, çalışma kâğıdı, kelime kartları, görsel materyaller, tahta veya akıllı tahta, gerektiğinde ses kaydı ya da kısa video kullanılır.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Kaynak: </w:t>
      </w:r>
      <w:r>
        <w:rPr>
          <w:rFonts w:ascii="Times New Roman" w:hAnsi="Times New Roman"/>
          <w:b w:val="0"/>
          <w:color w:val="000000"/>
          <w:sz w:val="20"/>
        </w:rPr>
        <w:t>Sınıf düzeyine ait yıllık plan, ilgili İngilizce dersi öğretim programı, ders kitabı ve öğretmenin öğrenci ihtiyacına göre hazırladığı destekleyici materyaller kullanılır.</w:t>
      </w:r>
    </w:p>
    <w:p>
      <w:r>
        <w:br w:type="page"/>
      </w:r>
    </w:p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Öğrenme Öğretme Süreci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21"/>
        <w:gridCol w:w="3421"/>
        <w:gridCol w:w="3421"/>
      </w:tblGrid>
      <w:tr>
        <w:tc>
          <w:tcPr>
            <w:tcW w:type="dxa" w:w="170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Aşama</w:t>
            </w:r>
          </w:p>
        </w:tc>
        <w:tc>
          <w:tcPr>
            <w:tcW w:type="dxa" w:w="1247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Öğrenme Öğretme Süreci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Derse Giriş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Öğretmen, Unit 3 In the Kitchen bağlamını günlük yaşamla ilişkilendiren kısa soru, görsel veya sesli ipucuyla öğrencilerin ön bilgilerini harekete geçirir. Hedef kelimeler ve ifadeler doğrudan çeviri yerine bağlam içinde fark ettirilir.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1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Tarif eylemlerinin görsel eşleştirmesi.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2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Kısa tarif metninde sıra ve miktar bilgisinin bulunması.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3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Öğrencilerin seçtikleri basit tarif için taslak oluşturması.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4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Taslakların kontrol listesiyle gözden geçirilmesi.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Kapanış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Öğrenciler bu haftanın hedef diliyle en az bir anlamlı cümle veya kısa ifade üretir. Öğretmen, tarif taslağı. üzerinden kısa geri bildirim verir ve sonraki derse hazırlık sorusu yöneltir.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Hedef kelimeler görsel ve örnek cümlelerle tekrar edilir. İhtiyaç duyan öğrencilere kısa model metin, kelime bankası, eşli çalışma ve ek süre sağlanır.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olan öğrenciler hedef dili daha uzun bir diyalog, kısa sunum, dijital ürün veya akranlarına açıklama görevi içinde kullanır.</w:t>
      </w:r>
    </w:p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Öğretmenin İzleme Notu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İzleme: </w:t>
      </w:r>
      <w:r>
        <w:rPr>
          <w:rFonts w:ascii="Times New Roman" w:hAnsi="Times New Roman"/>
          <w:b w:val="0"/>
          <w:color w:val="000000"/>
          <w:sz w:val="20"/>
        </w:rPr>
        <w:t>Öğretmen, öğrencilerin hedef dili anlamlandırma, uygun kelime seçme, etkileşime katılma ve ürün oluşturma süreçlerine ilişkin kısa gözlem notları alır. Bir sonraki dersin tekrar veya ilerleme düzeyi bu gözlemlere göre belirlenir.</w:t>
      </w:r>
    </w:p>
    <w:p>
      <w:r>
        <w:br w:type="page"/>
      </w:r>
    </w:p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Ölçme ve Değerlendirme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21"/>
        <w:gridCol w:w="3421"/>
        <w:gridCol w:w="3421"/>
      </w:tblGrid>
      <w:tr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Ölçüt</w:t>
            </w:r>
          </w:p>
        </w:tc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Gözlenecek Kanıt</w:t>
            </w:r>
          </w:p>
        </w:tc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Değerlendirme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Anlama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Dinleme veya okuma metninde hedef bilgiyi seçer.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Gözlem kontrol listesi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Hedef Dil Kullanımı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slice, mix, add, pour, boil, bake. içinden uygun kelime ve yapıları kullanır.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Kısa rubrik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Ürün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Tarif taslağı. çalışmasını tamamlar ve açıklar.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Ürün kontrol listesi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Katılım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Eşli ya da grup çalışmasında görev alır ve geri bildirim verir.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Öz ve akran değerlendirme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Öğrenci Geri Bildirimi ve Ders Sonu Notu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Öğrenci Geri Bildirimi: </w:t>
      </w:r>
      <w:r>
        <w:rPr>
          <w:rFonts w:ascii="Times New Roman" w:hAnsi="Times New Roman"/>
          <w:b w:val="0"/>
          <w:color w:val="000000"/>
          <w:sz w:val="20"/>
        </w:rPr>
        <w:t>Öğrenciler haftanın sonunda hangi ifadeyi rahat kullandıklarını, hangi noktada desteğe ihtiyaç duyduklarını ve bir sonraki derste neyi geliştirmek istediklerini kısa biçimde belirtir.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262"/>
      </w:tblGrid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  <w:shd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 Sonu Öğretmen Notu</w:t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10262"/>
      </w:tblGrid>
      <w:tr>
        <w:tc>
          <w:tcPr>
            <w:tcW w:type="dxa" w:w="1026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Ders Öğretmeni</w:t>
              <w:br/>
              <w:t>Adı Soyadı</w:t>
              <w:br/>
              <w:t>İmza</w:t>
            </w:r>
          </w:p>
        </w:tc>
      </w:tr>
    </w:tbl>
    <w:sectPr w:rsidR="00FC693F" w:rsidRPr="0006063C" w:rsidSect="00034616">
      <w:pgSz w:w="11906" w:h="16838"/>
      <w:pgMar w:top="765" w:right="822" w:bottom="765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