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0"/>
      </w:pPr>
      <w:r>
        <w:rPr>
          <w:rFonts w:ascii="Times New Roman" w:hAnsi="Times New Roman"/>
          <w:b/>
          <w:color w:val="000000"/>
          <w:sz w:val="24"/>
        </w:rPr>
        <w:t>........................................................ LİSESİ MÜDÜRLÜĞÜ</w:t>
      </w:r>
    </w:p>
    <w:p>
      <w:pPr>
        <w:pStyle w:val="Title"/>
        <w:spacing w:after="30"/>
      </w:pPr>
      <w:r>
        <w:rPr>
          <w:rFonts w:ascii="Times New Roman" w:hAnsi="Times New Roman"/>
          <w:b/>
          <w:color w:val="000000"/>
          <w:sz w:val="24"/>
        </w:rPr>
        <w:t>2026-2027 EĞİTİM ÖĞRETİM YILI</w:t>
      </w:r>
    </w:p>
    <w:p>
      <w:pPr>
        <w:pStyle w:val="Title"/>
        <w:spacing w:after="30"/>
      </w:pPr>
      <w:r>
        <w:rPr>
          <w:rFonts w:ascii="Times New Roman" w:hAnsi="Times New Roman"/>
          <w:b/>
          <w:color w:val="000000"/>
          <w:sz w:val="24"/>
        </w:rPr>
        <w:t>9. SINIF COĞRAFYA DERS PLANI</w:t>
      </w:r>
    </w:p>
    <w:p>
      <w:pPr>
        <w:pStyle w:val="Title"/>
        <w:spacing w:after="180"/>
      </w:pPr>
      <w:r>
        <w:rPr>
          <w:rFonts w:ascii="Times New Roman" w:hAnsi="Times New Roman"/>
          <w:b/>
          <w:color w:val="000000"/>
          <w:sz w:val="24"/>
        </w:rPr>
        <w:t>2.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9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21.09.2026-25.09.2026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21.09.2026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1"/>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COĞRAFYANIN DOĞASI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Niçin Coğrafya Öğrenmeliyiz?</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COĞ.9.1.2. Örnek olay, olgu veya konu üzerinden mekânsal düşünme ile coğrafya öğrenmenin önemini çözümleyebilme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Mekânda gerçekleşen coğrafi olay, olgu veya konuyu belirler. b) Mekânda gerçekleşen coğrafi olay, olgu veya konu ile coğrafya öğrenmenin önemi arasındaki ilişkiyi belirler.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1"/>
        </w:rPr>
        <w:t>Hazırbulunuşluk ve Ön Değerlendirme</w:t>
      </w:r>
    </w:p>
    <w:p>
      <w:pPr>
        <w:spacing w:after="30" w:line="264" w:lineRule="auto"/>
        <w:ind w:firstLine="255"/>
      </w:pPr>
      <w:r>
        <w:rPr>
          <w:rFonts w:ascii="Times New Roman" w:hAnsi="Times New Roman"/>
          <w:b/>
          <w:color w:val="000000"/>
          <w:sz w:val="19"/>
        </w:rPr>
        <w:t xml:space="preserve">Temel kabul: </w:t>
      </w:r>
      <w:r>
        <w:rPr>
          <w:rFonts w:ascii="Times New Roman" w:hAnsi="Times New Roman"/>
          <w:b w:val="0"/>
          <w:color w:val="000000"/>
          <w:sz w:val="19"/>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30" w:line="264" w:lineRule="auto"/>
        <w:ind w:firstLine="255"/>
      </w:pPr>
      <w:r>
        <w:rPr>
          <w:rFonts w:ascii="Times New Roman" w:hAnsi="Times New Roman"/>
          <w:b/>
          <w:color w:val="000000"/>
          <w:sz w:val="19"/>
        </w:rPr>
        <w:t xml:space="preserve">Ön değerlendirme: </w:t>
      </w:r>
      <w:r>
        <w:rPr>
          <w:rFonts w:ascii="Times New Roman" w:hAnsi="Times New Roman"/>
          <w:b w:val="0"/>
          <w:color w:val="000000"/>
          <w:sz w:val="19"/>
        </w:rPr>
        <w:t>Öğrencilere “Niçin Coğrafya Öğrenmeliyiz?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1"/>
        </w:rPr>
        <w:t>Araç Gereç ve Kaynaklar</w:t>
      </w:r>
    </w:p>
    <w:p>
      <w:pPr>
        <w:spacing w:after="30" w:line="264" w:lineRule="auto"/>
        <w:ind w:firstLine="255"/>
      </w:pPr>
      <w:r>
        <w:rPr>
          <w:rFonts w:ascii="Times New Roman" w:hAnsi="Times New Roman"/>
          <w:b/>
          <w:color w:val="000000"/>
          <w:sz w:val="19"/>
        </w:rPr>
        <w:t xml:space="preserve">Araç gereç: </w:t>
      </w:r>
      <w:r>
        <w:rPr>
          <w:rFonts w:ascii="Times New Roman" w:hAnsi="Times New Roman"/>
          <w:b w:val="0"/>
          <w:color w:val="000000"/>
          <w:sz w:val="19"/>
        </w:rPr>
        <w:t>Ders kitabı, atlas, tematik harita, çalışma kâğıdı, veri/grafik seti, akıllı tahta, gerektiğinde güvenilir dijital harita uygulaması ile öğrencinin defter ve yazı araçları.</w:t>
      </w:r>
    </w:p>
    <w:p>
      <w:pPr>
        <w:spacing w:after="30" w:line="264" w:lineRule="auto"/>
        <w:ind w:firstLine="255"/>
      </w:pPr>
      <w:r>
        <w:rPr>
          <w:rFonts w:ascii="Times New Roman" w:hAnsi="Times New Roman"/>
          <w:b/>
          <w:color w:val="000000"/>
          <w:sz w:val="19"/>
        </w:rPr>
        <w:t xml:space="preserve">Kaynak kullanımı: </w:t>
      </w:r>
      <w:r>
        <w:rPr>
          <w:rFonts w:ascii="Times New Roman" w:hAnsi="Times New Roman"/>
          <w:b w:val="0"/>
          <w:color w:val="000000"/>
          <w:sz w:val="19"/>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1"/>
        </w:rPr>
        <w:t>Öğrenme Öğretme Süreci</w:t>
      </w:r>
    </w:p>
    <w:p>
      <w:pPr>
        <w:spacing w:after="30" w:line="264" w:lineRule="auto"/>
        <w:ind w:firstLine="255"/>
      </w:pPr>
      <w:r>
        <w:rPr>
          <w:rFonts w:ascii="Times New Roman" w:hAnsi="Times New Roman"/>
          <w:b/>
          <w:color w:val="000000"/>
          <w:sz w:val="19"/>
        </w:rPr>
        <w:t xml:space="preserve">Uygulama notu: </w:t>
      </w:r>
      <w:r>
        <w:rPr>
          <w:rFonts w:ascii="Times New Roman" w:hAnsi="Times New Roman"/>
          <w:b w:val="0"/>
          <w:color w:val="000000"/>
          <w:sz w:val="19"/>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30"/>
      </w:pPr>
      <w:r>
        <w:rPr>
          <w:rFonts w:ascii="Times New Roman" w:hAnsi="Times New Roman"/>
          <w:b/>
          <w:color w:val="000000"/>
          <w:sz w:val="19"/>
        </w:rPr>
        <w:t>Dikkati Çekme ve Ön Bilgiyi Yoklama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“Niçin Coğrafya Öğrenmeliyiz?”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Başlangıç sorusu, kavram listesi ve öğretmen gözlem notu.</w:t>
      </w:r>
    </w:p>
    <w:p>
      <w:pPr>
        <w:spacing w:before="100" w:after="30"/>
      </w:pPr>
      <w:r>
        <w:rPr>
          <w:rFonts w:ascii="Times New Roman" w:hAnsi="Times New Roman"/>
          <w:b/>
          <w:color w:val="000000"/>
          <w:sz w:val="19"/>
        </w:rPr>
        <w:t>Mekânsal Veri ve Kavramları Yapılandırma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ders kitabı ile seçilmiş harita, grafik, tablo veya uydu görüntüsünü karşılaştırmalı olarak kullandırır. Konum, dağılış, bağlantı ve değişim ilişkilerini görünür kılan yönlendirici sorularla niçin coğrafya öğrenmeliyiz? konusunun ana kavramlarını yapılandırır.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İşaretlenmiş harita veya grafik, kavram eşleştirme ve gerekçeli kısa açıklama.</w:t>
      </w:r>
    </w:p>
    <w:p>
      <w:pPr>
        <w:spacing w:before="100" w:after="30"/>
      </w:pPr>
      <w:r>
        <w:rPr>
          <w:rFonts w:ascii="Times New Roman" w:hAnsi="Times New Roman"/>
          <w:b/>
          <w:color w:val="000000"/>
          <w:sz w:val="19"/>
        </w:rPr>
        <w:t>Coğrafi Sorgulama ve Uygulama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“COĞ.9.1.2. Örnek olay, olgu veya konu üzerinden mekânsal düşünme ile coğrafya öğrenmenin önemini çözümleyebilme” öğrenme çıktısı doğrultusunda öğrencilerden coğrafi kanıtlar üzerinden neden-sonuç, dağılış veya karşılaştırma ilişkisi kurmalarını ister. Gerektiğinde farklı veri setleriyle sonucu yeniden kontrol ettirir.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Coğrafi sorgulama formu, harita/grafik çözümlemesi ya da veri temelli kısa değerlendirme.</w:t>
      </w:r>
    </w:p>
    <w:p>
      <w:pPr>
        <w:spacing w:before="100" w:after="30"/>
      </w:pPr>
      <w:r>
        <w:rPr>
          <w:rFonts w:ascii="Times New Roman" w:hAnsi="Times New Roman"/>
          <w:b/>
          <w:color w:val="000000"/>
          <w:sz w:val="19"/>
        </w:rPr>
        <w:t>Paylaşım Geri Bildirim ve Kapanış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Çıkış bileti, akran geribildirimi ve düzeltilmiş öğrenci ürünü.</w:t>
      </w:r>
    </w:p>
    <w:p>
      <w:pPr>
        <w:pStyle w:val="Heading1"/>
        <w:keepNext/>
      </w:pPr>
      <w:r>
        <w:rPr>
          <w:rFonts w:ascii="Times New Roman" w:hAnsi="Times New Roman"/>
          <w:b/>
          <w:color w:val="000000"/>
          <w:sz w:val="21"/>
        </w:rPr>
        <w:t>Farklılaştırma</w:t>
      </w:r>
    </w:p>
    <w:p>
      <w:pPr>
        <w:spacing w:after="30" w:line="264" w:lineRule="auto"/>
        <w:ind w:firstLine="255"/>
      </w:pPr>
      <w:r>
        <w:rPr>
          <w:rFonts w:ascii="Times New Roman" w:hAnsi="Times New Roman"/>
          <w:b/>
          <w:color w:val="000000"/>
          <w:sz w:val="19"/>
        </w:rPr>
        <w:t xml:space="preserve">Destekleme: </w:t>
      </w:r>
      <w:r>
        <w:rPr>
          <w:rFonts w:ascii="Times New Roman" w:hAnsi="Times New Roman"/>
          <w:b w:val="0"/>
          <w:color w:val="000000"/>
          <w:sz w:val="19"/>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30" w:line="264" w:lineRule="auto"/>
        <w:ind w:firstLine="255"/>
      </w:pPr>
      <w:r>
        <w:rPr>
          <w:rFonts w:ascii="Times New Roman" w:hAnsi="Times New Roman"/>
          <w:b/>
          <w:color w:val="000000"/>
          <w:sz w:val="19"/>
        </w:rPr>
        <w:t xml:space="preserve">Zenginleştirme: </w:t>
      </w:r>
      <w:r>
        <w:rPr>
          <w:rFonts w:ascii="Times New Roman" w:hAnsi="Times New Roman"/>
          <w:b w:val="0"/>
          <w:color w:val="000000"/>
          <w:sz w:val="19"/>
        </w:rPr>
        <w:t>Hazır etkinliği tamamlayan öğrencilerden niçin coğrafya öğrenmeliyiz?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1"/>
        </w:rPr>
        <w:t>Ölçme ve Değerlendirme</w:t>
      </w:r>
    </w:p>
    <w:p>
      <w:pPr>
        <w:spacing w:after="30" w:line="264" w:lineRule="auto"/>
        <w:ind w:firstLine="255"/>
      </w:pPr>
      <w:r>
        <w:rPr>
          <w:rFonts w:ascii="Times New Roman" w:hAnsi="Times New Roman"/>
          <w:b/>
          <w:color w:val="000000"/>
          <w:sz w:val="19"/>
        </w:rPr>
        <w:t xml:space="preserve">Değerlendirme yaklaşımı: </w:t>
      </w:r>
      <w:r>
        <w:rPr>
          <w:rFonts w:ascii="Times New Roman" w:hAnsi="Times New Roman"/>
          <w:b w:val="0"/>
          <w:color w:val="000000"/>
          <w:sz w:val="19"/>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COĞ.9.1.2. Örnek olay, olgu veya konu üzerinden mekânsal düşünme ile coğrafya öğrenmenin önemini çözümleyebilme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1"/>
        </w:rPr>
        <w:t>Sınıf Defterine Yazılacak İfade</w:t>
      </w:r>
    </w:p>
    <w:p>
      <w:pPr>
        <w:spacing w:after="30" w:line="264" w:lineRule="auto"/>
        <w:ind w:firstLine="255"/>
      </w:pPr>
      <w:r>
        <w:rPr>
          <w:rFonts w:ascii="Times New Roman" w:hAnsi="Times New Roman"/>
          <w:b/>
          <w:color w:val="000000"/>
          <w:sz w:val="19"/>
        </w:rPr>
        <w:t xml:space="preserve">Defter kaydı: </w:t>
      </w:r>
      <w:r>
        <w:rPr>
          <w:rFonts w:ascii="Times New Roman" w:hAnsi="Times New Roman"/>
          <w:b w:val="0"/>
          <w:color w:val="000000"/>
          <w:sz w:val="19"/>
        </w:rPr>
        <w:t>Niçin Coğrafya Öğrenmeliyiz? konusu, COĞ.9.1.2. Örnek olay, olgu veya konu üzerinden mekânsal düşünme ile coğrafya öğrenmenin önemini çözümleyebilme öğrenme çıktısı doğrultusunda harita, grafik ve diğer coğrafi verilerden yararlanılarak işlendi.</w:t>
      </w:r>
    </w:p>
    <w:p>
      <w:pPr>
        <w:pStyle w:val="Heading1"/>
        <w:keepNext/>
      </w:pPr>
      <w:r>
        <w:rPr>
          <w:rFonts w:ascii="Times New Roman" w:hAnsi="Times New Roman"/>
          <w:b/>
          <w:color w:val="000000"/>
          <w:sz w:val="21"/>
        </w:rPr>
        <w:t>Öğretmen Yansıtması ve Sonraki Haftaya Hazırlık</w:t>
      </w:r>
    </w:p>
    <w:p>
      <w:pPr>
        <w:spacing w:after="30"/>
      </w:pPr>
      <w:r>
        <w:rPr>
          <w:rFonts w:ascii="Times New Roman" w:hAnsi="Times New Roman"/>
          <w:b w:val="0"/>
          <w:color w:val="000000"/>
          <w:sz w:val="19"/>
        </w:rPr>
        <w:t>Öğrencilerin en çok zorlandığı kavram veya mekânsal ilişki: .......................................................................................................................</w:t>
      </w:r>
    </w:p>
    <w:p>
      <w:pPr>
        <w:spacing w:after="30"/>
      </w:pPr>
      <w:r>
        <w:rPr>
          <w:rFonts w:ascii="Times New Roman" w:hAnsi="Times New Roman"/>
          <w:b w:val="0"/>
          <w:color w:val="000000"/>
          <w:sz w:val="19"/>
        </w:rPr>
        <w:t>Sonraki uygulamada korunacak ya da değiştirilecek öğretim adımı / destekleme ihtiyacı: ......................................................................................</w:t>
      </w:r>
    </w:p>
    <w:p>
      <w:pPr>
        <w:spacing w:before="80"/>
        <w:jc w:val="center"/>
      </w:pPr>
      <w:r>
        <w:rPr>
          <w:rFonts w:ascii="Times New Roman" w:hAnsi="Times New Roman"/>
          <w:b w:val="0"/>
          <w:color w:val="000000"/>
          <w:sz w:val="19"/>
        </w:rPr>
        <w:t>21.09.2026</w:t>
        <w:br/>
      </w:r>
      <w:r>
        <w:rPr>
          <w:rFonts w:ascii="Times New Roman" w:hAnsi="Times New Roman"/>
          <w:b/>
          <w:color w:val="000000"/>
          <w:sz w:val="19"/>
        </w:rPr>
        <w:t>Ders Öğretmeni</w:t>
        <w:br/>
      </w:r>
      <w:r>
        <w:rPr>
          <w:rFonts w:ascii="Times New Roman" w:hAnsi="Times New Roman"/>
          <w:b w:val="0"/>
          <w:color w:val="000000"/>
          <w:sz w:val="19"/>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Coğrafya 2 saat 2.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