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9.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9.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09.11.2026-13.11.2026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09.11.2026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1: SCHOOL LIFE / THEME 2: CLASSROOM LIFE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İlk iki ders saatinde School Life röportajının tamamlanması; son iki ders saatinde günlük ve çalışma rutinlerine giriş.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ENG.9.2.L1, ENG.9.2.L2, ENG.9.2.L3, ENG.9.2.L4, ENG.9.2.P1, ENG.9.2.R1, ENG.9.2.R2, ENG.9.2.R3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theme 1 school life ve theme 2 classroom life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School Life tekrar: </w:t>
      </w:r>
      <w:r>
        <w:rPr>
          <w:rFonts w:ascii="Times New Roman" w:hAnsi="Times New Roman"/>
          <w:b w:val="0"/>
          <w:color w:val="000000"/>
          <w:sz w:val="18"/>
        </w:rPr>
        <w:t>Öğrenciler önceki haftanın ülke, başkent ve kutlama bilgilerini kontrol eder; röportaj taslağındaki yanlış bilgiyi düzeltir.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Düzeltilmiş bilgi notu.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Röportaj sunumu: </w:t>
      </w:r>
      <w:r>
        <w:rPr>
          <w:rFonts w:ascii="Times New Roman" w:hAnsi="Times New Roman"/>
          <w:b w:val="0"/>
          <w:color w:val="000000"/>
          <w:sz w:val="18"/>
        </w:rPr>
        <w:t>Kısa röportajlar eş veya küçük gruplarda sunulur; rubrikle anlaşılabilirlik, soru uygunluğu ve içerik doğruluğu değerlendirilir.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Röportaj ve rubrik.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Classroom Life söz varlığı: </w:t>
      </w:r>
      <w:r>
        <w:rPr>
          <w:rFonts w:ascii="Times New Roman" w:hAnsi="Times New Roman"/>
          <w:b w:val="0"/>
          <w:color w:val="000000"/>
          <w:sz w:val="18"/>
        </w:rPr>
        <w:t>Öğrenciler daily routine ve study routine eylemlerini günün zamanlarıyla eşleştirir; kendi gerçek rutinini tabloya işler.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Günlük rutin çizelgesi.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Dinleme ve paylaşım: </w:t>
      </w:r>
      <w:r>
        <w:rPr>
          <w:rFonts w:ascii="Times New Roman" w:hAnsi="Times New Roman"/>
          <w:b w:val="0"/>
          <w:color w:val="000000"/>
          <w:sz w:val="18"/>
        </w:rPr>
        <w:t>Bir öğrencinin günlük çalışma rutini dinlenir; sıklık belirteçleri ve çalışma adımları belirlenir. Öğrenciler kendi rutinleriyle karşılaştırır.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Dinleme yanıtı ve öz karşılaştırma.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theme 1 school life ve theme 2 classroom life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Theme 1 School Life ve Theme 2 Classroom Life kapsamında i̇lk iki ders saatinde school life röportajının tamamlanması; son iki ders saatinde günlük ve çalışma rutinlerine giriş.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09.11.2026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9. Sınıf İngilizce 9.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