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9.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2.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21-25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Üslü Gösterimlerle İşlemler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MAT.9.1.1. Gerçek sayıların üslü ve köklü gösterimleriyle yapılan işlemlere dair muhakeme yapabilme.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Üslü gösterimlerle çarpma, bölme ve kuvvet alma işlemlerinde örüntü belirleme; genelleme yapma ve genellemeyi örnek üzerinde sınama.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üslü ifadelerin temel anlamını ve rasyonel sayılarla işlem becerisini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“Üslü gösterimlerde aynı tabanlı işlemler hangi örüntüyü verir; ulaştığımız kural her örnekte geçerli midir?”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Tekrarlanan çarpma ve ölçek değişimi örnekleri üzerinden işlem kurallarının ezberden değil örüntüden hareketle kurulması sağlanır.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Üslü ifade kartları, örüntü şeritleri, tablo şablonu, hesap makinesi kontrolü ve çalışma kağıdı.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6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“Üslü gösterimlerde aynı tabanlı işlemler hangi örüntüyü verir; ulaştığımız kural her örnekte geçerli midir?”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örüntüleri listeleme, varsayım oluşturma, karşıt örnek arama ve genellemeyi doğrulama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üslü gösterimlerle i̇şlemler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Tekrarlanan çarpma ve ölçek değişimi örnekleri üzerinden işlem kurallarının ezberden değil örüntüden hareketle kurulması sağlanır.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i̇şlem örüntüsü tablosu, kuralın sözel açıklaması ve doğrulama örneği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İşlem örüntüsü tablosu, kuralın sözel açıklaması ve doğrulama örneği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i̇şlem örüntüsü tablosu, kuralın sözel açıklaması ve doğrulama örneği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üslü gösterimlerle i̇şlemler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üslü gösterimlerle i̇şlemler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Gerçek sayıların üslü ve köklü gösterimleriyle yapılan işlemlere dair muhakeme yapabilme.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Üslü gösterimlerle yapılan işlemlerde örüntüler belirlenerek genellemeler oluşturuldu ve örneklerle doğrulandı.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21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Matematik 2.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