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Öğrenci Ürün Dosyası Değerlendirme Formu</w:t>
      </w:r>
    </w:p>
    <w:p>
      <w:r>
        <w:rPr>
          <w:b/>
        </w:rPr>
        <w:t>Öğretmen İçin Boş Form</w:t>
      </w:r>
    </w:p>
    <w:p>
      <w:r>
        <w:t>Bu özgün örnek resmî MEB formu değildir. Ürünlerdeki kanıtları yorumlamak için uyarlanabilir; puan veya otomatik not üretmez.</w:t>
      </w:r>
    </w:p>
    <w:p>
      <w:r>
        <w:t>Okul: __________________    Sınıf ve Şube: __________</w:t>
        <w:br/>
        <w:t>Öğrenci: __________________    Öğretmen: __________</w:t>
        <w:br/>
        <w:t>Ders: __________________    Dönem: __________</w:t>
        <w:br/>
        <w:t>Kararlaştırılan Öğrenme Hedefi: ______________________________</w:t>
        <w:br/>
        <w:t>İncelenen Ürünler: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fill="E7EDF3"/>
          </w:tcPr>
          <w:p>
            <w:r>
              <w:rPr>
                <w:b/>
                <w:sz w:val="16"/>
              </w:rPr>
              <w:t>Gözlenebilir Ölçüt</w:t>
            </w:r>
          </w:p>
        </w:tc>
        <w:tc>
          <w:tcPr>
            <w:tcW w:type="dxa" w:w="3364"/>
            <w:shd w:fill="E7EDF3"/>
          </w:tcPr>
          <w:p>
            <w:r>
              <w:rPr>
                <w:b/>
                <w:sz w:val="16"/>
              </w:rPr>
              <w:t>Durum</w:t>
            </w:r>
          </w:p>
        </w:tc>
        <w:tc>
          <w:tcPr>
            <w:tcW w:type="dxa" w:w="3364"/>
            <w:shd w:fill="E7EDF3"/>
          </w:tcPr>
          <w:p>
            <w:r>
              <w:rPr>
                <w:b/>
                <w:sz w:val="16"/>
              </w:rPr>
              <w:t>Ürün Kodu ve Somut Kanıt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Seçilen ürünler kararlaştırılan öğrenme hedefiyle ilişkilidir.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☐ Gözlendi</w:t>
              <w:br/>
              <w:t>☐ Kısmen Gözlendi</w:t>
              <w:br/>
              <w:t>☐ Henüz Kanıt Yok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____________________________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Tarihli ürünler süreçteki değişimi karşılaştırmaya olanak verir.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☐ Gözlendi</w:t>
              <w:br/>
              <w:t>☐ Kısmen Gözlendi</w:t>
              <w:br/>
              <w:t>☐ Henüz Kanıt Yok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____________________________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Düzeltmeler alınan geri bildirime yanıt verir.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☐ Gözlendi</w:t>
              <w:br/>
              <w:t>☐ Kısmen Gözlendi</w:t>
              <w:br/>
              <w:t>☐ Henüz Kanıt Yok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____________________________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Öğrenci ürünleri seçme nedenlerini açıklar.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☐ Gözlendi</w:t>
              <w:br/>
              <w:t>☐ Kısmen Gözlendi</w:t>
              <w:br/>
              <w:t>☐ Henüz Kanıt Yok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____________________________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Ürüne özgü beceri: Yazılı anlatımda olay sırası anlaşılır.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☐ Gözlendi</w:t>
              <w:br/>
              <w:t>☐ Kısmen Gözlendi</w:t>
              <w:br/>
              <w:t>☐ Henüz Kanıt Yok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____________________________</w:t>
            </w:r>
          </w:p>
        </w:tc>
      </w:tr>
    </w:tbl>
    <w:p>
      <w:pPr>
        <w:pStyle w:val="Heading1"/>
      </w:pPr>
      <w:r>
        <w:t>Kanıta Dayalı Öğretmen Yorumu</w:t>
      </w:r>
    </w:p>
    <w:p>
      <w:r>
        <w:t>........................................................................................</w:t>
      </w:r>
    </w:p>
    <w:p>
      <w:pPr>
        <w:pStyle w:val="Heading1"/>
      </w:pPr>
      <w:r>
        <w:t>Sonraki Öğrenme Adımı</w:t>
      </w:r>
    </w:p>
    <w:p>
      <w:r>
        <w:t>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Öğrenci Ürün Dosyası Değerlendirme Formu</w:t>
      </w:r>
    </w:p>
    <w:p>
      <w:r>
        <w:rPr>
          <w:b/>
        </w:rPr>
        <w:t>Kurgu Doldurulmuş Örnek</w:t>
      </w:r>
    </w:p>
    <w:p>
      <w:r>
        <w:t>Bu özgün örnek resmî MEB formu değildir. Ürünlerdeki kanıtları yorumlamak için uyarlanabilir; puan veya otomatik not üretmez.</w:t>
      </w:r>
    </w:p>
    <w:p>
      <w:r>
        <w:t>Okul: Örnek Ortaokulu (kurgu)    Sınıf ve Şube: 5/A</w:t>
        <w:br/>
        <w:t>Öğrenci: Öğrenci A    Öğretmen: Öğretmen A</w:t>
        <w:br/>
        <w:t>Ders: Türkçe    Dönem: 2026–2027 Güz</w:t>
        <w:br/>
        <w:t>Kararlaştırılan Öğrenme Hedefi: Kısa bir olay yazısında olayların sırasını anlaşılır biçimde kurmak.</w:t>
        <w:br/>
        <w:t>İncelenen Ürünler: Ü1 5 Ekim 2026 ilk taslak; Ü2 12 Ekim 2026 düzeltilmiş metin; Ü3 19 Ekim 2026 yeni olay yazısı.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fill="E7EDF3"/>
          </w:tcPr>
          <w:p>
            <w:r>
              <w:rPr>
                <w:b/>
                <w:sz w:val="16"/>
              </w:rPr>
              <w:t>Gözlenebilir Ölçüt</w:t>
            </w:r>
          </w:p>
        </w:tc>
        <w:tc>
          <w:tcPr>
            <w:tcW w:type="dxa" w:w="3364"/>
            <w:shd w:fill="E7EDF3"/>
          </w:tcPr>
          <w:p>
            <w:r>
              <w:rPr>
                <w:b/>
                <w:sz w:val="16"/>
              </w:rPr>
              <w:t>Durum</w:t>
            </w:r>
          </w:p>
        </w:tc>
        <w:tc>
          <w:tcPr>
            <w:tcW w:type="dxa" w:w="3364"/>
            <w:shd w:fill="E7EDF3"/>
          </w:tcPr>
          <w:p>
            <w:r>
              <w:rPr>
                <w:b/>
                <w:sz w:val="16"/>
              </w:rPr>
              <w:t>Ürün Kodu ve Somut Kanıt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Seçilen ürünler kararlaştırılan öğrenme hedefiyle ilişkilidir.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Gözlendi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Ü1, Ü2 ve Ü3 olay anlatan yazılardır.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Tarihli ürünler süreçteki değişimi karşılaştırmaya olanak verir.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Gözlendi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Tarihli taslak ve düzeltilmiş metin birlikte bulunmaktadır.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Düzeltmeler alınan geri bildirime yanıt verir.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Gözlendi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Ü2’de, geri bildirim verilen iki cümle olay sırasına göre yeniden düzenlenmiştir.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Öğrenci ürünleri seçme nedenlerini açıklar.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Henüz Kanıt Yok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Ürünlerin neden seçildiğine ilişkin açıklama dosyada bulunmamaktadır.</w:t>
            </w:r>
          </w:p>
        </w:tc>
      </w:tr>
      <w:tr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Ürüne özgü beceri: Yazılı anlatımda olay sırası anlaşılır.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Kısmen Gözlendi</w:t>
            </w:r>
          </w:p>
        </w:tc>
        <w:tc>
          <w:tcPr>
            <w:tcW w:type="dxa" w:w="3364"/>
          </w:tcPr>
          <w:p>
            <w:pPr>
              <w:spacing w:after="0"/>
            </w:pPr>
            <w:r>
              <w:rPr>
                <w:sz w:val="16"/>
              </w:rPr>
              <w:t>Ü2’de sıra anlaşılırdır; Ü3’ün son bölümünde olaylar arasındaki geçiş belirsizdir.</w:t>
            </w:r>
          </w:p>
        </w:tc>
      </w:tr>
    </w:tbl>
    <w:p>
      <w:pPr>
        <w:pStyle w:val="Heading1"/>
      </w:pPr>
      <w:r>
        <w:t>Kanıta Dayalı Öğretmen Yorumu</w:t>
      </w:r>
    </w:p>
    <w:p>
      <w:r>
        <w:t>Ü2’de olay sırası daha anlaşılır hâle gelmiş. Ü3’ün son bölümündeki geçişin belirsiz olması yeniden ele alınacak.</w:t>
      </w:r>
    </w:p>
    <w:p>
      <w:pPr>
        <w:pStyle w:val="Heading1"/>
      </w:pPr>
      <w:r>
        <w:t>Sonraki Öğrenme Adımı</w:t>
      </w:r>
    </w:p>
    <w:p>
      <w:r>
        <w:t>Ü3’ün son bölümünde olaylar arasındaki bağlantıyı gösteren bir cümle üzerinde çalışılacak.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