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Arial" w:hAnsi="Arial"/>
          <w:b/>
          <w:color w:val="194678"/>
          <w:sz w:val="22"/>
        </w:rPr>
        <w:t>[OKUL ADI]</w:t>
        <w:br/>
        <w:t>SAĞLIKLI YAŞAM VE FİZİKSEL AKTİVİTE KULÜBÜ</w:t>
      </w:r>
    </w:p>
    <w:p>
      <w:pPr>
        <w:pStyle w:val="Title"/>
        <w:jc w:val="center"/>
      </w:pPr>
      <w:r>
        <w:t>2026-2027 EĞİTİM ÖĞRETİM YILI ARALIK AYI FAALİYET RAPORU</w:t>
      </w:r>
    </w:p>
    <w:p>
      <w:pPr>
        <w:spacing w:after="160"/>
        <w:jc w:val="center"/>
      </w:pPr>
      <w:r>
        <w:rPr>
          <w:i/>
          <w:sz w:val="17"/>
        </w:rPr>
        <w:t>Örnek metindir. Yalnızca okulunuzda gerçekleşen çalışmaları bırakınız.</w:t>
      </w:r>
    </w:p>
    <w:tbl>
      <w:tblPr>
        <w:tblW w:type="auto" w:w="0"/>
        <w:tblLayout w:type="fixed"/>
        <w:tblLook w:firstColumn="1" w:firstRow="1" w:lastColumn="0" w:lastRow="0" w:noHBand="0" w:noVBand="1" w:val="04A0"/>
      </w:tblPr>
      <w:tblGrid>
        <w:gridCol w:w="2381"/>
        <w:gridCol w:w="7087"/>
      </w:tblGrid>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konusu</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Beslenme okuryazarlığı ve ürün etiketi okuma</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tarihi</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 / ......... / 20....</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Yer veya ortam</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uygulama yeri]</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Danışman öğretmen</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[Ad SOYAD]</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Katılan öğrenci sayısı</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katılım sayısı]</w:t>
            </w:r>
          </w:p>
        </w:tc>
      </w:tr>
    </w:tbl>
    <w:p>
      <w:pPr>
        <w:pStyle w:val="Heading2"/>
        <w:keepNext/>
      </w:pPr>
      <w:r>
        <w:t>Yıllık plandaki çalışma</w:t>
      </w:r>
    </w:p>
    <w:p>
      <w:r>
        <w:t>Yıllık çalışma planının aralık bölümünde ürün etiketlerindeki temel bilgilerin karşılaştırılması ve bir etiket okuma çalışma kâğıdı hazırlanması öngörülür. Kilo, beden görünümü ve diyet üzerinden öğrenci değerlendirmesi yapılmaması özellikle belirtilmiştir.</w:t>
      </w:r>
    </w:p>
    <w:p>
      <w:pPr>
        <w:pStyle w:val="Heading2"/>
        <w:keepNext/>
      </w:pPr>
      <w:r>
        <w:t>Çalışmanın amacı</w:t>
      </w:r>
    </w:p>
    <w:p>
      <w:r>
        <w:t>Öğrencilerin ambalajdaki ürün adı, içerik, alerjen uyarısı, son tüketim tarihi ve porsiyon gibi bilgileri nerede bulacaklarını öğrenmeleri; reklam cümlesi ile etikette verilen doğrulanabilir bilgiyi ayırmaları amaçlanmıştır.</w:t>
      </w:r>
    </w:p>
    <w:p>
      <w:pPr>
        <w:pStyle w:val="Heading2"/>
        <w:keepNext/>
      </w:pPr>
      <w:r>
        <w:t>Yapılan çalışmalar</w:t>
      </w:r>
    </w:p>
    <w:p>
      <w:r>
        <w:t>Örnek uygulamada danışman öğretmen, öğrencilerin karşılaştırabileceği iki boş veya temiz ambalaj örneği seçti. Ürünler sınıfta tattırılmadı; gıda alerjisi bulunan öğrencilerden tanılarını açıklamaları istenmedi. Kulüp üyeleri önce ambalajın ön yüzündeki reklam ifadelerini, ardından içerik ve uyarı bilgilerini arka yüzde buldu. Gerçekte kullanılan ürünler ve çalışma tarihi raporun bilgi alanına yazılmalıdır.</w:t>
      </w:r>
    </w:p>
    <w:p>
      <w:r>
        <w:t>Gruplar etiket okuma çalışma kâğıdına ürünün adı, içerik listesinin yeri, varsa alerjen uyarısı ve tarih bilgisinin nerede yazıldığını kaydetti. Tek bir besin öğesine bakarak ürünün 'sağlıklı' veya 'sağlıksız' olduğu hükmü verilmedi. Porsiyon miktarı ya da sayıların nasıl karşılaştırılacağı ele alındıysa kullanılan örnek değerler ambalajdan aynen aktarılmalı, rastgele sayı eklenmemelidir. Öğrencilerin beden ölçüleri, kilosu veya yeme alışkanlıkları karşılaştırma konusu yapılmadı.</w:t>
      </w:r>
    </w:p>
    <w:p>
      <w:r>
        <w:t>Son bölümde öğrenciler 'reklam ifadesi ne söylüyor, etiket hangi somut bilgiyi veriyor' sorusunu tartıştı. Çalışma kâğıtları cevap anahtarı gibi değil, etiketi dikkatle okuma alıştırması olarak değerlendirildi. Ürünler arasında tercih yaptırıldıysa gerekçe öğrencinin kendi sağlık durumuna değil, etiket üzerinde gerçekten görülen bilgilere bağlandı. Hazırlanan kâğıt başka sınıflarla paylaşıldıysa tarih ve izin durumu kaydedilmelidir.</w:t>
      </w:r>
    </w:p>
    <w:p>
      <w:pPr>
        <w:pStyle w:val="Heading2"/>
        <w:keepNext/>
      </w:pPr>
      <w:r>
        <w:t>Ortaya çıkan ürün</w:t>
      </w:r>
    </w:p>
    <w:p>
      <w:r>
        <w:t>Karşılaştırılan ambalaj örnekleri: [gerçek ürünler]. Etiket okuma çalışma kâğıdı: [hazırlandı/hazırlanmadı ve sayfa sayısı]. Paylaşım veya pano çalışması: [gerçek durum].</w:t>
      </w:r>
    </w:p>
    <w:p>
      <w:pPr>
        <w:pStyle w:val="Heading2"/>
        <w:keepNext/>
      </w:pPr>
      <w:r>
        <w:t>Değerlendirme</w:t>
      </w:r>
    </w:p>
    <w:p>
      <w:r>
        <w:t>Öğrencilerin etiket alanlarını doğru bulması, reklam sözü ile ürün bilgisini ayırması ve alerjen uyarısını fark etmesi değerlendirildi. Çalışmadan hareketle öğrencilerin beslenme davranışının değiştiği ya da tıbbi bir sonuca ulaşıldığı iddia edilmemelidir.</w:t>
      </w:r>
    </w:p>
    <w:p>
      <w:pPr>
        <w:pStyle w:val="Heading2"/>
        <w:keepNext/>
      </w:pPr>
      <w:r>
        <w:t>İzleyen ayın çalışması</w:t>
      </w:r>
    </w:p>
    <w:p>
      <w:r>
        <w:t>Ocak ayında ilk dönem çalışmalarının katılım ve erişilebilirlik yönleri gözden geçirilerek ikinci dönem faaliyetleri için öğrenci görüşleri alınacaktır.</w:t>
      </w:r>
    </w:p>
    <w:p>
      <w:pPr>
        <w:pStyle w:val="Heading2"/>
        <w:keepNext/>
      </w:pPr>
      <w:r>
        <w:t>Rapor ekleri</w:t>
      </w:r>
    </w:p>
    <w:p>
      <w:r>
        <w:t>[Kişisel veri içermeyen ambalaj fotoğrafı / boş etiket okuma çalışma kâğıdı / anonim öğrenci ürünü]. Marka tanıtımı yapılmamalı, öğrenci sağlık ve beden bilgisi eklenmemelidir.</w:t>
      </w:r>
    </w:p>
    <w:p>
      <w:pPr>
        <w:keepLines/>
        <w:spacing w:before="200"/>
      </w:pPr>
      <w:r>
        <w:rPr>
          <w:b/>
        </w:rPr>
        <w:t>Kulüp danışman öğretmeni</w:t>
      </w:r>
      <w:r>
        <w:br/>
        <w:t>[Ad SOYAD]    İmza: ....................    Tarih: ......... / ......... / 20....</w:t>
      </w:r>
    </w:p>
    <w:sectPr w:rsidR="00FC693F" w:rsidRPr="0006063C" w:rsidSect="00034616">
      <w:pgSz w:w="11906" w:h="16838"/>
      <w:pgMar w:top="935" w:right="1219" w:bottom="879"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64"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60" w:after="5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MEBBilgi</dc:creator>
  <cp:keywords/>
  <dc:description>generated by python-docx</dc:description>
  <cp:lastModifiedBy/>
  <cp:revision>1</cp:revision>
  <dcterms:created xsi:type="dcterms:W3CDTF">2013-12-23T23:15:00Z</dcterms:created>
  <dcterms:modified xsi:type="dcterms:W3CDTF">2013-12-23T23:15:00Z</dcterms:modified>
  <cp:category/>
</cp:coreProperties>
</file>