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SAĞLIKLI YAŞAM VE FİZİKSEL AKTİVİTE KULÜBÜ</w:t>
      </w:r>
    </w:p>
    <w:p>
      <w:pPr>
        <w:pStyle w:val="Title"/>
        <w:jc w:val="center"/>
      </w:pPr>
      <w:r>
        <w:t>2026-2027 EĞİTİM ÖĞRETİM YILI KASIM AYI FAALİYET RAPORU</w:t>
      </w:r>
    </w:p>
    <w:p>
      <w:pPr>
        <w:spacing w:after="160"/>
        <w:jc w:val="center"/>
      </w:pPr>
      <w:r>
        <w:rPr>
          <w:i/>
          <w:sz w:val="17"/>
        </w:rPr>
        <w:t>Örnek metindir. Yalnızca okulunuzda gerçekleşen çalışmaları bırakınız.</w:t>
      </w:r>
    </w:p>
    <w:tbl>
      <w:tblPr>
        <w:tblW w:type="auto" w:w="0"/>
        <w:tblLayout w:type="fixed"/>
        <w:tblLook w:firstColumn="1" w:firstRow="1" w:lastColumn="0" w:lastRow="0" w:noHBand="0" w:noVBand="1" w:val="04A0"/>
      </w:tblPr>
      <w:tblGrid>
        <w:gridCol w:w="2381"/>
        <w:gridCol w:w="7087"/>
      </w:tblGrid>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Uyku ve dinlenme alışkanlıkları için bilgi kartı</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uygulama yeri]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keepNext/>
      </w:pPr>
      <w:r>
        <w:t>Yıllık plandaki çalışma</w:t>
      </w:r>
    </w:p>
    <w:p>
      <w:r>
        <w:t>Yıllık çalışma planının kasım bölümünde yaşa uygun uyku alışkanlıklarının güvenilir kaynaklardan incelenmesi ve uyku alışkanlığı bilgi kartı hazırlanması yer alır. Öğrencilerin özel sağlık bilgilerinin toplanmaması planın açık sınırıdır.</w:t>
      </w:r>
    </w:p>
    <w:p>
      <w:pPr>
        <w:pStyle w:val="Heading2"/>
        <w:keepNext/>
      </w:pPr>
      <w:r>
        <w:t>Çalışmanın amacı</w:t>
      </w:r>
    </w:p>
    <w:p>
      <w:r>
        <w:t>Öğrencilerin uyku ve dinlenmenin günlük yaşamla ilişkisini güvenilir bilgi üzerinden konuşmaları, kaynağı belirsiz sağlık iddialarını ayırmaları ve kişisel sağlık bilgisini paylaşmadan ortak bir bilgilendirme ürünü oluşturmaları amaçlanmıştır.</w:t>
      </w:r>
    </w:p>
    <w:p>
      <w:pPr>
        <w:pStyle w:val="Heading2"/>
        <w:keepNext/>
      </w:pPr>
      <w:r>
        <w:t>Yapılan çalışmalar</w:t>
      </w:r>
    </w:p>
    <w:p>
      <w:r>
        <w:t>Örnek uygulamada danışman öğretmen, çalışma öncesinde kullanılacak kaynakları seçti ve yayın tarihi ile hazırlayan kurumun görünür olduğu sayfaları öğrencilere gösterdi. Kulüp üyeleri, ekran kullanımı, düzenli yatma saati, sessiz ortam ve dinlenmeye zaman ayırma gibi genel başlıkları not aldı. Bu çalışma öğrencilerin tıbbi değerlendirmesi değildir; uyku bozukluğu tanısı veya kişiye özel tedavi önerisi rapora yazılmamalıdır.</w:t>
      </w:r>
    </w:p>
    <w:p>
      <w:r>
        <w:t>Öğrencilerden kaç saat uyuduklarını, ilaç kullanıp kullanmadıklarını veya evdeki koşullarını sınıf önünde açıklamaları istenmedi. Bunun yerine kurmaca bir okul günü örneği üzerinden yatmadan önceki rutin ve ertesi güne hazırlanma konuşuldu. Kaynakta yer almayan kesin süreler veya 'herkes için tek doğru saat' gibi ifadeler bilgi kartına alınmadı. Farklı yaş ve bireysel ihtiyaçların olabileceği hatırlatıldı.</w:t>
      </w:r>
    </w:p>
    <w:p>
      <w:r>
        <w:t>Gruplar bilgi kartının taslağını hazırladı. Bir grup başlığı ve kısa cümleleri, diğer grup kaynak adlarını ve çizimleri gözden geçirdi. Danışman öğretmen kartta tıbbi iddia, kişisel veri veya suçlayıcı dil bulunmadığını kontrol etti. Kart panoya asıldıysa gerçek yer ve tarih sonuç alanına yazılmalıdır. Sadece taslak hazırlandıysa dağıtım veya öğrenci davranışındaki değişim yapılmış gibi gösterilmemelidir.</w:t>
      </w:r>
    </w:p>
    <w:p>
      <w:pPr>
        <w:pStyle w:val="Heading2"/>
        <w:keepNext/>
      </w:pPr>
      <w:r>
        <w:t>Ortaya çıkan ürün</w:t>
      </w:r>
    </w:p>
    <w:p>
      <w:r>
        <w:t>İncelenen güvenilir kaynaklar: [kurum ve bağlantı/tarih]. Hazırlanan bilgi kartı: [taslak/onaylandı/dağıtıldı, gerçek durum]. Paylaşım yeri ve tarihi: [varsa gerçek bilgi].</w:t>
      </w:r>
    </w:p>
    <w:p>
      <w:pPr>
        <w:pStyle w:val="Heading2"/>
        <w:keepNext/>
      </w:pPr>
      <w:r>
        <w:t>Değerlendirme</w:t>
      </w:r>
    </w:p>
    <w:p>
      <w:r>
        <w:t>Öğrencilerin kaynak adını belirtmesi, genel bilgilendirmeyi kişiye özel tıbbi öneriden ayırması ve mahrem bilgileri toplamadan ortak ürün hazırlaması değerlendirildi. Kişisel uyku süresi veya sağlık durumu hakkında sınıf listesi oluşturulmamalıdır.</w:t>
      </w:r>
    </w:p>
    <w:p>
      <w:pPr>
        <w:pStyle w:val="Heading2"/>
        <w:keepNext/>
      </w:pPr>
      <w:r>
        <w:t>İzleyen ayın çalışması</w:t>
      </w:r>
    </w:p>
    <w:p>
      <w:r>
        <w:t>Aralık ayında beslenme okuryazarlığı kapsamında ürün etiketlerindeki temel bilgiler karşılaştırılacak ve etiket okuma çalışma kâğıdı hazırlanacaktır.</w:t>
      </w:r>
    </w:p>
    <w:p>
      <w:pPr>
        <w:pStyle w:val="Heading2"/>
        <w:keepNext/>
      </w:pPr>
      <w:r>
        <w:t>Rapor ekleri</w:t>
      </w:r>
    </w:p>
    <w:p>
      <w:r>
        <w:t>[Kaynak künyesi / kişisel veri içermeyen bilgi kartı taslağı / paylaşım onayı]. Öğrenciye ait sağlık, aile veya uyku günlüğü kaydı eklenmemelidir.</w:t>
      </w:r>
    </w:p>
    <w:p>
      <w:pPr>
        <w:keepLines/>
        <w:spacing w:before="200"/>
      </w:pPr>
      <w:r>
        <w:rPr>
          <w:b/>
        </w:rPr>
        <w:t>Kulüp danışman öğretmeni</w:t>
      </w:r>
      <w:r>
        <w:br/>
        <w:t>[Ad SOYAD]    İmza: ....................    Tarih: ......... / ......... / 20....</w:t>
      </w:r>
    </w:p>
    <w:sectPr w:rsidR="00FC693F" w:rsidRPr="0006063C" w:rsidSect="00034616">
      <w:pgSz w:w="11906" w:h="16838"/>
      <w:pgMar w:top="935" w:right="1219" w:bottom="879"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6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5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