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YAŞAM BECERİLERİ KULÜBÜ</w:t>
      </w:r>
    </w:p>
    <w:p>
      <w:pPr>
        <w:pStyle w:val="Title"/>
        <w:jc w:val="center"/>
      </w:pPr>
      <w:r>
        <w:t>2026-2027 EĞİTİM ÖĞRETİM YILI EKIM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Öz bakım, kişisel hijyen ve günlük düzen</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planının ekim bölümünde doğru el yıkama, ağız ve diş bakımı, kişisel temizlik malzemelerinin ayrı kullanılması, çanta ve çalışma alanını düzenleme ile yaşa uygun giyinme becerileri yer almaktadır.</w:t>
      </w:r>
    </w:p>
    <w:p>
      <w:pPr>
        <w:pStyle w:val="Heading2"/>
        <w:keepNext/>
      </w:pPr>
      <w:r>
        <w:t>Çalışmanın amacı</w:t>
      </w:r>
    </w:p>
    <w:p>
      <w:r>
        <w:t>Öğrencilerin öz bakım adımlarını güvenli biçimde uygulaması, kendi eşyalarını düzenlemesi ve yardıma ihtiyaç duyduğu basamakları fark edip destek istemesi amaçlanmıştır.</w:t>
      </w:r>
    </w:p>
    <w:p>
      <w:pPr>
        <w:pStyle w:val="Heading2"/>
        <w:keepNext/>
      </w:pPr>
      <w:r>
        <w:t>Yapılan çalışmalar</w:t>
      </w:r>
    </w:p>
    <w:p>
      <w:r>
        <w:t>Örnek uygulamada öğretmen, el yıkamanın hangi durumlarda gerekli olduğunu öğrencilerle günlük yaşam örnekleri üzerinden konuştu. Ardından el yıkama basamakları görsel kartlarla sıralandı ve öğrenciler temiz su ile sabun kullanarak uygulama yaptı. Çalışma, öğrencilerin birbirlerinin kişisel malzemelerini kullanmasını gerektirmeyecek biçimde düzenlendi. Uygulanan etkinliğin tarihi, kullanılan alan ve katılan öğrenci sayısı yukarıdaki alanlara gerçek kayıtlara göre yazılmalıdır.</w:t>
      </w:r>
    </w:p>
    <w:p>
      <w:r>
        <w:t>Ağız ve diş bakımı bölümünde gün içinde bakım için ayrılan zamanlar, diş fırçasının kişiye özel olması ve temiz malzemenin saklanması ele alındı. Öğrencilerden gerçek bakım alışkanlıklarını sınıf önünde açıklamaları istenmedi. Danışman öğretmen, bir örnek çanta ve çalışma alanı üzerinden gerekli malzemeyi seçme, gereksiz eşyayı ayırma ve ertesi günün derslerine göre çantayı hazırlama sırasını gösterdi. Kulüp üyeleri, kendi çalışma köşeleri için kısa ve uygulanabilir bir düzen kontrol listesi hazırladı.</w:t>
      </w:r>
    </w:p>
    <w:p>
      <w:r>
        <w:t>Son bölümde ayakkabı bağı bağlama, düğme ilikleme ve kıyafet katlama için ayrı istasyonlar kurulması planlandı. Bu istasyonlardan hangileri gerçekten uygulandıysa raporda yalnız onlar bırakılmalıdır. Motor becerisi veya erişilebilirlik açısından desteğe ihtiyaç duyan öğrenciler için süre ve yöntem uyarlanabilir; hiçbir öğrenci başarısızlık duygusu yaşayacağı bir yarışa zorlanmamalıdır. Çalışma sonunda öğrenciler bir beceriyi kendi başlarına, birini ise destekle yapabildiklerini belirtip sonraki deneme için küçük bir hedef seçti.</w:t>
      </w:r>
    </w:p>
    <w:p>
      <w:pPr>
        <w:pStyle w:val="Heading2"/>
        <w:keepNext/>
      </w:pPr>
      <w:r>
        <w:t>Ortaya çıkan ürün</w:t>
      </w:r>
    </w:p>
    <w:p>
      <w:r>
        <w:t>El yıkama sıralama kartı: [gerçek durum]. Kişisel düzen kontrol listesi: [hazırlanan gerçek sayı]. Uygulanan beceri istasyonları: [gerçek liste]. Materyal veya pano sınıfta sergilendiyse yeri ve tarihi: [gerçek bilgi].</w:t>
      </w:r>
    </w:p>
    <w:p>
      <w:pPr>
        <w:pStyle w:val="Heading2"/>
        <w:keepNext/>
      </w:pPr>
      <w:r>
        <w:t>Değerlendirme</w:t>
      </w:r>
    </w:p>
    <w:p>
      <w:r>
        <w:t>Değerlendirmede öğrencinin el yıkama sırasını açıklaması, gerekli malzemeyi kendi çantası için seçmesi ve kişisel eşyayı ortak malzemeden ayırması gözlendi. Öğrencinin sağlık durumu, öz bakım güçlüğü veya aile koşulları raporda isimle açıklanmamalıdır. Bütün üyelerin beceriyi kazandığına ilişkin veri yoksa böyle bir sonuç yazılmamalıdır.</w:t>
      </w:r>
    </w:p>
    <w:p>
      <w:pPr>
        <w:pStyle w:val="Heading2"/>
        <w:keepNext/>
      </w:pPr>
      <w:r>
        <w:t>İzleyen ayın çalışması</w:t>
      </w:r>
    </w:p>
    <w:p>
      <w:r>
        <w:t>Kasım ayında evde yaşa uygun sorumluluklar, güvenli sofra düzeni ve kişisel eşyaların sınıflandırılması üzerinde çalışılması planlanmıştır.</w:t>
      </w:r>
    </w:p>
    <w:p>
      <w:pPr>
        <w:pStyle w:val="Heading2"/>
        <w:keepNext/>
      </w:pPr>
      <w:r>
        <w:t>Rapor ekleri</w:t>
      </w:r>
    </w:p>
    <w:p>
      <w:r>
        <w:t>[Anonim el yıkama sıralama kartı / boş düzen kontrol listesi / izinli etkinlik fotoğrafı]. Öğrenciye ait sağlık veya aile bilgisi eklenmemelidir.</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