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YAŞAM BECERİLERİ KULÜBÜ</w:t>
      </w:r>
    </w:p>
    <w:p>
      <w:pPr>
        <w:pStyle w:val="Title"/>
        <w:jc w:val="center"/>
      </w:pPr>
      <w:r>
        <w:t>2026-2027 EĞİTİM ÖĞRETİM YILI KASIM AYI FAALİYET RAPORU</w:t>
      </w:r>
    </w:p>
    <w:p>
      <w:pPr>
        <w:spacing w:after="160"/>
        <w:jc w:val="center"/>
      </w:pPr>
      <w:r>
        <w:rPr>
          <w:i/>
          <w:sz w:val="17"/>
        </w:rPr>
        <w:t>Örnek metindir. Yalnızca okulunuzda gerçekleşen çalışmaları bırakınız.</w:t>
      </w:r>
    </w:p>
    <w:tbl>
      <w:tblPr>
        <w:tblW w:type="auto" w:w="0"/>
        <w:tblLayout w:type="fixed"/>
        <w:tblLook w:firstColumn="1" w:firstRow="1" w:lastColumn="0" w:lastRow="0" w:noHBand="0" w:noVBand="1" w:val="04A0"/>
      </w:tblPr>
      <w:tblGrid>
        <w:gridCol w:w="2381"/>
        <w:gridCol w:w="7087"/>
      </w:tblGrid>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Evde sorumluluk alma ve güvenli günlük işler</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uygulama yeri]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keepNext/>
      </w:pPr>
      <w:r>
        <w:t>Yıllık plandaki çalışma</w:t>
      </w:r>
    </w:p>
    <w:p>
      <w:r>
        <w:t>Yıllık çalışma planının kasım bölümünde kırılmayan gereçlerle sofra hazırlama ve toplama, temiz çamaşır katlama, kişisel eşyaları ayırma, evde yaşa uygun görev seçme ve bir haftalık sorumluluk takvimi hazırlama bulunmaktadır.</w:t>
      </w:r>
    </w:p>
    <w:p>
      <w:pPr>
        <w:pStyle w:val="Heading2"/>
        <w:keepNext/>
      </w:pPr>
      <w:r>
        <w:t>Çalışmanın amacı</w:t>
      </w:r>
    </w:p>
    <w:p>
      <w:r>
        <w:t>Öğrencilerin ev içinde üstlenebilecekleri küçük görevleri güvenlik sınırlarını bilerek seçmeleri, görev sırasını kurmaları ve aile üyelerinin emeğine saygı duymaları amaçlanmıştır.</w:t>
      </w:r>
    </w:p>
    <w:p>
      <w:pPr>
        <w:pStyle w:val="Heading2"/>
        <w:keepNext/>
      </w:pPr>
      <w:r>
        <w:t>Yapılan çalışmalar</w:t>
      </w:r>
    </w:p>
    <w:p>
      <w:r>
        <w:t>Örnek uygulamanın ilk bölümünde öğrenciler, sofra kurmadan önce elleri temizleme, kırılmayan gereçleri taşıma, kullanılan malzemeyi uygun yere bırakma ve masayı toplama sırasını kartlar üzerinde düzenledi. Sınıf ortamında kırılabilir tabak, kesici araç, ocak ve sıcak içecek kullanılmadı. Danışman öğretmen güvenli sınırları açıkladıktan sonra öğrenciler örnek bir masa üzerinde sırayla görev aldı. Gerçek uygulamada farklı bir düzen kullanıldıysa bu paragraf ona göre değiştirilmelidir.</w:t>
      </w:r>
    </w:p>
    <w:p>
      <w:r>
        <w:t>İkinci bölümde temiz bir kumaşı katlama ve eşyaları kullanım yerine göre gruplama çalışıldı. Öğrenciler okul eşyası, kişisel bakım malzemesi ve evde kullanılan eşyayı ayırırken her eşyanın herkes için aynı yerde tutulmak zorunda olmadığını gördü. Çalışma köşesini düzenleme örneğinde önce gerekli malzeme seçildi, sonra kullanılmayan eşyalar ayrıldı. Aile yaşamı ve ev koşulları hakkında öğrencilere mahrem sorular sorulmadı; örnekler herkesin katılabileceği kurmaca durumlar üzerinden yürütüldü.</w:t>
      </w:r>
    </w:p>
    <w:p>
      <w:r>
        <w:t>Kulüp üyeleri bir haftalık sorumluluk çizelgesi hazırladı. Çizelgede 'odayı tamamen temizle' gibi geniş bir görev yerine 'kullandığım defteri yerine koy', 'soframı toplarken güvenli parçaları taşı' gibi yapılabilir basamaklar seçildi. Aile gözlem notu kullanılacaksa veliye yalnız gözlenebilir davranış sorulmalı; özel aile koşulları veya öğrencinin başarısızlığına ilişkin etiketleyici ifade istenmemelidir. Çizelgenin eve gönderilip gönderilmediği ve geri bildirim alınıp alınmadığı, sonuç bölümünde doğru biçimde belirtilmelidir.</w:t>
      </w:r>
    </w:p>
    <w:p>
      <w:pPr>
        <w:pStyle w:val="Heading2"/>
        <w:keepNext/>
      </w:pPr>
      <w:r>
        <w:t>Ortaya çıkan ürün</w:t>
      </w:r>
    </w:p>
    <w:p>
      <w:r>
        <w:t>Hazırlanan sorumluluk çizelgesi: [gerçek sayı]. Uygulanan sofra ve düzen çalışması: [gerçek durum]. Veli geri bildirimi toplandıysa sayı ve genel gözlem: [kişisel veri içermeyen gerçek özet].</w:t>
      </w:r>
    </w:p>
    <w:p>
      <w:pPr>
        <w:pStyle w:val="Heading2"/>
        <w:keepNext/>
      </w:pPr>
      <w:r>
        <w:t>Değerlendirme</w:t>
      </w:r>
    </w:p>
    <w:p>
      <w:r>
        <w:t>Öğrencilerin görevi güvenli araçlarla tamamlama, sıraya koyma ve yardım gerektiğinde durup yetişkine başvurma davranışları gözlendi. Aileden çizelge dönmemesi, öğrencinin sorumluluk almadığı anlamına gelmez. Rapor yalnız yapılan okul etkinliğini ve alınan doğrulanabilir geri bildirimi anlatmalıdır.</w:t>
      </w:r>
    </w:p>
    <w:p>
      <w:pPr>
        <w:pStyle w:val="Heading2"/>
        <w:keepNext/>
      </w:pPr>
      <w:r>
        <w:t>İzleyen ayın çalışması</w:t>
      </w:r>
    </w:p>
    <w:p>
      <w:r>
        <w:t>Aralık ayında duyguları tanıma, söz kesmeden dinleme, nezaket ifadeleri kullanma ve gündelik anlaşmazlıklarda çözüm üretme çalışmaları yapılacaktır.</w:t>
      </w:r>
    </w:p>
    <w:p>
      <w:pPr>
        <w:pStyle w:val="Heading2"/>
        <w:keepNext/>
      </w:pPr>
      <w:r>
        <w:t>Rapor ekleri</w:t>
      </w:r>
    </w:p>
    <w:p>
      <w:r>
        <w:t>[Boş sorumluluk çizelgesi / anonim görev kartları / uygulama kontrol listesi]. Aile adresi, telefon numarası ve özel yaşam bilgisi eklenmemelidir.</w:t>
      </w:r>
    </w:p>
    <w:p>
      <w:pPr>
        <w:keepLines/>
        <w:spacing w:before="200"/>
      </w:pPr>
      <w:r>
        <w:rPr>
          <w:b/>
        </w:rPr>
        <w:t>Kulüp danışman öğretmeni</w:t>
      </w:r>
      <w:r>
        <w:br/>
        <w:t>[Ad SOYAD]    İmza: ....................    Tarih: ......... / ......... / 20....</w:t>
      </w:r>
    </w:p>
    <w:sectPr w:rsidR="00FC693F" w:rsidRPr="0006063C" w:rsidSect="00034616">
      <w:pgSz w:w="11906" w:h="16838"/>
      <w:pgMar w:top="935" w:right="1219" w:bottom="87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