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jc w:val="center"/>
      </w:pPr>
      <w:r>
        <w:rPr>
          <w:rFonts w:ascii="Arial" w:hAnsi="Arial"/>
          <w:b/>
          <w:color w:val="194678"/>
          <w:sz w:val="22"/>
        </w:rPr>
        <w:t>[OKUL ADI]</w:t>
        <w:br/>
        <w:t>YEŞİLAY KULÜBÜ</w:t>
      </w:r>
    </w:p>
    <w:p>
      <w:pPr>
        <w:pStyle w:val="Title"/>
        <w:jc w:val="center"/>
      </w:pPr>
      <w:r>
        <w:t>2026-2027 EĞİTİM ÖĞRETİM YILI ARALIK AYI FAALİYET RAPORU</w:t>
      </w:r>
    </w:p>
    <w:p>
      <w:pPr>
        <w:spacing w:after="180"/>
        <w:jc w:val="center"/>
      </w:pPr>
      <w:r>
        <w:rPr>
          <w:i/>
          <w:sz w:val="17"/>
        </w:rPr>
        <w:t>Örnek metindir. Okulda gerçekleşen çalışmalara göre düzenleyiniz.</w:t>
      </w:r>
    </w:p>
    <w:tbl>
      <w:tblPr>
        <w:tblW w:type="auto" w:w="0"/>
        <w:tblLayout w:type="fixed"/>
        <w:tblLook w:firstColumn="1" w:firstRow="1" w:lastColumn="0" w:lastRow="0" w:noHBand="0" w:noVBand="1" w:val="04A0"/>
      </w:tblPr>
      <w:tblGrid>
        <w:gridCol w:w="2324"/>
        <w:gridCol w:w="7087"/>
      </w:tblGrid>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konusu</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Dijital denge ve günlük alışkanlıklar</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Etkinlik tarihi</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 / ......... / 20....</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Yer veya ortam</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[Okulda kullanılan yer]</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Danışman öğretmen</w:t>
            </w:r>
          </w:p>
        </w:tc>
        <w:tc>
          <w:tcPr>
            <w:tcW w:type="dxa" w:w="7087"/>
            <w:vAlign w:val="center"/>
            <w:shd w:fill="F8FAFC"/>
            <w:tcBorders>
              <w:top w:val="single" w:sz="4" w:color="D9D9D9"/>
              <w:left w:val="single" w:sz="4" w:color="D9D9D9"/>
              <w:bottom w:val="single" w:sz="4" w:color="D9D9D9"/>
              <w:right w:val="single" w:sz="4" w:color="D9D9D9"/>
            </w:tcBorders>
          </w:tcPr>
          <w:p>
            <w:pPr>
              <w:spacing w:after="20"/>
            </w:pPr>
            <w:r>
              <w:rPr>
                <w:rFonts w:ascii="Arial" w:hAnsi="Arial"/>
                <w:sz w:val="18"/>
              </w:rPr>
              <w:t>[Ad SOYAD]</w:t>
            </w:r>
          </w:p>
        </w:tc>
      </w:tr>
      <w:tr>
        <w:tc>
          <w:tcPr>
            <w:tcW w:type="dxa" w:w="2324"/>
            <w:vAlign w:val="center"/>
            <w:shd w:fill="E8EFF6"/>
            <w:tcBorders>
              <w:top w:val="single" w:sz="4" w:color="D9D9D9"/>
              <w:left w:val="single" w:sz="4" w:color="D9D9D9"/>
              <w:bottom w:val="single" w:sz="4" w:color="D9D9D9"/>
              <w:right w:val="single" w:sz="4" w:color="D9D9D9"/>
            </w:tcBorders>
          </w:tcPr>
          <w:p>
            <w:pPr>
              <w:spacing w:after="20"/>
            </w:pPr>
            <w:r>
              <w:rPr>
                <w:rFonts w:ascii="Arial" w:hAnsi="Arial"/>
                <w:b/>
                <w:sz w:val="18"/>
              </w:rPr>
              <w:t>Katılan öğrenci sayısı</w:t>
            </w:r>
          </w:p>
        </w:tc>
        <w:tc>
          <w:tcPr>
            <w:tcW w:type="dxa" w:w="7087"/>
            <w:vAlign w:val="center"/>
            <w:tcBorders>
              <w:top w:val="single" w:sz="4" w:color="D9D9D9"/>
              <w:left w:val="single" w:sz="4" w:color="D9D9D9"/>
              <w:bottom w:val="single" w:sz="4" w:color="D9D9D9"/>
              <w:right w:val="single" w:sz="4" w:color="D9D9D9"/>
            </w:tcBorders>
          </w:tcPr>
          <w:p>
            <w:pPr>
              <w:spacing w:after="20"/>
            </w:pPr>
            <w:r>
              <w:rPr>
                <w:rFonts w:ascii="Arial" w:hAnsi="Arial"/>
                <w:sz w:val="18"/>
              </w:rPr>
              <w:t>[Gerçek katılım sayısı]</w:t>
            </w:r>
          </w:p>
        </w:tc>
      </w:tr>
    </w:tbl>
    <w:p>
      <w:pPr>
        <w:pStyle w:val="Heading2"/>
      </w:pPr>
      <w:r>
        <w:t>Yıllık plandaki çalışma</w:t>
      </w:r>
    </w:p>
    <w:p>
      <w:r>
        <w:t>Yıllık planda aralık ayında ekran süresi, uyku ve dikkat ilişkisinin yaşa uygun örneklerle incelenmesi ve öğrencilerin dijital denge öneri kartları hazırlaması öngörülmüştür.</w:t>
      </w:r>
    </w:p>
    <w:p>
      <w:pPr>
        <w:pStyle w:val="Heading2"/>
      </w:pPr>
      <w:r>
        <w:t>Çalışmanın amacı</w:t>
      </w:r>
    </w:p>
    <w:p>
      <w:r>
        <w:t>Öğrencilerin ekran kullanımını suçlayıcı bir dille değerlendirmeden, ders, dinlenme, uyku ve çevrim dışı etkinlikler arasında uygulanabilir bir düzen kurmasına yardımcı olmak.</w:t>
      </w:r>
    </w:p>
    <w:p>
      <w:pPr>
        <w:pStyle w:val="Heading2"/>
      </w:pPr>
      <w:r>
        <w:t>Yapılan çalışmalar</w:t>
      </w:r>
    </w:p>
    <w:p>
      <w:r>
        <w:t>Kulüp toplantısında günün farklı saatlerinde telefon veya bilgisayar kullanımına ilişkin kurmaca örnekler incelendi. Öğrenciler, geç saatlerde ekran kullanmanın ertesi gün dikkat ve dinlenme üzerindeki olası etkilerini tartıştı. Kimseden kendi ekran süresini açıklaması ya da cihazındaki kullanım kayıtlarını göstermesi istenmedi.</w:t>
      </w:r>
    </w:p>
    <w:p>
      <w:r>
        <w:t>Gruplar, 'bildirimleri ders çalışırken sessize almak', 'uyumadan önce başka bir etkinliğe zaman ayırmak' ve 'ekran dışı bir uğraş için günlük yer açmak' gibi uygulanabilir öneriler yazdı. Öneriler, bütün öğrenciler için tek bir süre sınırı varmış gibi sunulmadı; yaşa, aile koşullarına ve okul yaşamına uyarlanabilecek seçenekler olarak değerlendirildi.</w:t>
      </w:r>
    </w:p>
    <w:p>
      <w:r>
        <w:t>Her grup seçtiği öneriyi kısa bir dijital denge kartına dönüştürdü. Kartlarda yapılacak davranış, ne zaman uygulanacağı ve öğrencinin bunu nasıl hatırlayacağı açıkça yazıldı. Kartlar kulüp içinde gözden geçirildi; okul panosunda sergileme yapıldıysa izinli ürünlerin sayısı rapora eklenebilir.</w:t>
      </w:r>
    </w:p>
    <w:p>
      <w:pPr>
        <w:pStyle w:val="Heading2"/>
      </w:pPr>
      <w:r>
        <w:t>Ortaya çıkan ürün</w:t>
      </w:r>
    </w:p>
    <w:p>
      <w:r>
        <w:t>Dijital denge öneri kartı: [gerçek sayı] adet. Sergilenen ürün: [varsa yer ve tarih].</w:t>
      </w:r>
    </w:p>
    <w:p>
      <w:pPr>
        <w:pStyle w:val="Heading2"/>
      </w:pPr>
      <w:r>
        <w:t>Değerlendirme</w:t>
      </w:r>
    </w:p>
    <w:p>
      <w:r>
        <w:t>Önerilerin öğrencilerin günlük yaşamında uygulanabilir olması, buyurgan olmayan bir dil kullanılması ve farklı koşullara uyarlanabilmesi değerlendirildi. Kartlarda öğrencilerin kendi koşullarına göre seçebileceği birden fazla yol bulunmasına dikkat edildi.</w:t>
      </w:r>
    </w:p>
    <w:p>
      <w:pPr>
        <w:pStyle w:val="Heading2"/>
      </w:pPr>
      <w:r>
        <w:t>İzleyen ayın çalışması</w:t>
      </w:r>
    </w:p>
    <w:p>
      <w:r>
        <w:t>Ocak ayında dönem boyunca hazırlanan kartlar ve katılım kayıtları gözden geçirilerek ikinci dönem için öğrenci görüşleri alınacaktır.</w:t>
      </w:r>
    </w:p>
    <w:p>
      <w:pPr>
        <w:pStyle w:val="Heading2"/>
      </w:pPr>
      <w:r>
        <w:t>Rapor ekleri</w:t>
      </w:r>
    </w:p>
    <w:p>
      <w:r>
        <w:t>Ekler: [öneri kartları / toplantı gündemi / izinli sergi fotoğrafı]. Öğrencilerin kişisel cihaz verileri rapora eklenmez.</w:t>
      </w:r>
    </w:p>
    <w:p>
      <w:pPr>
        <w:spacing w:before="240"/>
      </w:pPr>
      <w:r>
        <w:rPr>
          <w:b/>
        </w:rPr>
        <w:t>Kulüp danışman öğretmeni</w:t>
      </w:r>
      <w:r>
        <w:br/>
        <w:t>[Ad SOYAD]    İmza: ....................    Tarih: ......... / ......... / 20....</w:t>
      </w:r>
    </w:p>
    <w:sectPr w:rsidR="00FC693F" w:rsidRPr="0006063C" w:rsidSect="00034616">
      <w:pgSz w:w="11906" w:h="16838"/>
      <w:pgMar w:top="1020" w:right="1247" w:bottom="96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rial" w:hAnsi="Arial"/>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60" w:line="240" w:lineRule="auto"/>
      <w:contextualSpacing/>
    </w:pPr>
    <w:rPr>
      <w:rFonts w:asciiTheme="majorHAnsi" w:eastAsiaTheme="majorEastAsia" w:hAnsiTheme="majorHAnsi" w:cstheme="majorBidi" w:ascii="Arial" w:hAnsi="Arial"/>
      <w:b/>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